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E59" w14:textId="21C1DDAD" w:rsidR="00203154" w:rsidRPr="00BC721E" w:rsidRDefault="00B21C0B" w:rsidP="00AD006B">
      <w:pPr>
        <w:jc w:val="center"/>
        <w:rPr>
          <w:rFonts w:ascii="Century Schoolbook" w:hAnsi="Century Schoolbook" w:cs="Century Schoolbook"/>
          <w:b/>
          <w:bCs/>
          <w:color w:val="000000" w:themeColor="text1"/>
          <w:sz w:val="24"/>
          <w:szCs w:val="24"/>
          <w:lang w:val="en-CA"/>
        </w:rPr>
      </w:pPr>
      <w:r w:rsidRPr="00BC721E">
        <w:rPr>
          <w:color w:val="000000" w:themeColor="text1"/>
          <w:sz w:val="24"/>
          <w:szCs w:val="24"/>
          <w:lang w:val="en-CA"/>
        </w:rPr>
        <w:fldChar w:fldCharType="begin"/>
      </w:r>
      <w:r w:rsidRPr="00BC721E">
        <w:rPr>
          <w:color w:val="000000" w:themeColor="text1"/>
          <w:sz w:val="24"/>
          <w:szCs w:val="24"/>
          <w:lang w:val="en-CA"/>
        </w:rPr>
        <w:instrText xml:space="preserve"> SEQ CHAPTER \h \r 1</w:instrText>
      </w:r>
      <w:r w:rsidRPr="00BC721E">
        <w:rPr>
          <w:color w:val="000000" w:themeColor="text1"/>
          <w:sz w:val="24"/>
          <w:szCs w:val="24"/>
          <w:lang w:val="en-CA"/>
        </w:rPr>
        <w:fldChar w:fldCharType="end"/>
      </w:r>
      <w:r w:rsidR="007A7AE0" w:rsidRPr="00BC721E">
        <w:rPr>
          <w:rFonts w:ascii="Century Schoolbook" w:hAnsi="Century Schoolbook" w:cs="Century Schoolbook"/>
          <w:b/>
          <w:bCs/>
          <w:color w:val="000000" w:themeColor="text1"/>
          <w:sz w:val="24"/>
          <w:szCs w:val="24"/>
          <w:lang w:val="en-CA"/>
        </w:rPr>
        <w:t xml:space="preserve">AMENDMENT NO. </w:t>
      </w:r>
      <w:r w:rsidR="009D579D" w:rsidRPr="00BC721E">
        <w:rPr>
          <w:rFonts w:ascii="Century Schoolbook" w:hAnsi="Century Schoolbook" w:cs="Century Schoolbook"/>
          <w:b/>
          <w:bCs/>
          <w:color w:val="000000" w:themeColor="text1"/>
          <w:sz w:val="24"/>
          <w:szCs w:val="24"/>
          <w:lang w:val="en-CA"/>
        </w:rPr>
        <w:t>056-01</w:t>
      </w:r>
    </w:p>
    <w:p w14:paraId="5FA29861" w14:textId="39D8CF0B" w:rsidR="00203154" w:rsidRPr="00BC721E" w:rsidRDefault="00366D6F" w:rsidP="00AD006B">
      <w:pPr>
        <w:jc w:val="center"/>
        <w:rPr>
          <w:rFonts w:ascii="Century Schoolbook" w:hAnsi="Century Schoolbook" w:cs="Century Schoolbook"/>
          <w:b/>
          <w:bCs/>
          <w:color w:val="000000" w:themeColor="text1"/>
          <w:sz w:val="24"/>
          <w:szCs w:val="24"/>
          <w:lang w:val="en-CA"/>
        </w:rPr>
      </w:pPr>
      <w:r w:rsidRPr="00BC721E">
        <w:rPr>
          <w:rFonts w:ascii="Century Schoolbook" w:hAnsi="Century Schoolbook" w:cs="Century Schoolbook"/>
          <w:b/>
          <w:bCs/>
          <w:color w:val="000000" w:themeColor="text1"/>
          <w:sz w:val="24"/>
          <w:szCs w:val="24"/>
          <w:lang w:val="en-CA"/>
        </w:rPr>
        <w:t xml:space="preserve">TO </w:t>
      </w:r>
      <w:r w:rsidR="00B21C0B" w:rsidRPr="00BC721E">
        <w:rPr>
          <w:rFonts w:ascii="Century Schoolbook" w:hAnsi="Century Schoolbook" w:cs="Century Schoolbook"/>
          <w:b/>
          <w:bCs/>
          <w:color w:val="000000" w:themeColor="text1"/>
          <w:sz w:val="24"/>
          <w:szCs w:val="24"/>
          <w:lang w:val="en-CA"/>
        </w:rPr>
        <w:t xml:space="preserve"> </w:t>
      </w:r>
    </w:p>
    <w:p w14:paraId="7BBC983A" w14:textId="5A48BB2D" w:rsidR="00203154" w:rsidRPr="00BC721E" w:rsidRDefault="00B21C0B" w:rsidP="00AD006B">
      <w:pPr>
        <w:jc w:val="center"/>
        <w:rPr>
          <w:rFonts w:ascii="Century Schoolbook" w:hAnsi="Century Schoolbook" w:cs="Century Schoolbook"/>
          <w:color w:val="000000" w:themeColor="text1"/>
          <w:sz w:val="24"/>
          <w:szCs w:val="24"/>
          <w:lang w:val="en-CA"/>
        </w:rPr>
      </w:pPr>
      <w:r w:rsidRPr="00BC721E">
        <w:rPr>
          <w:rFonts w:ascii="Century Schoolbook" w:hAnsi="Century Schoolbook" w:cs="Century Schoolbook"/>
          <w:b/>
          <w:bCs/>
          <w:color w:val="000000" w:themeColor="text1"/>
          <w:sz w:val="24"/>
          <w:szCs w:val="24"/>
          <w:lang w:val="en-CA"/>
        </w:rPr>
        <w:t xml:space="preserve">A BY-LAW OF THE MUNICIPALITY OF QUISPAMSIS RESPECTING </w:t>
      </w:r>
      <w:r w:rsidR="00366D6F" w:rsidRPr="00BC721E">
        <w:rPr>
          <w:rFonts w:ascii="Century Schoolbook" w:hAnsi="Century Schoolbook" w:cs="Century Schoolbook"/>
          <w:b/>
          <w:bCs/>
          <w:color w:val="000000" w:themeColor="text1"/>
          <w:sz w:val="24"/>
          <w:szCs w:val="24"/>
          <w:lang w:val="en-CA"/>
        </w:rPr>
        <w:t xml:space="preserve">THE </w:t>
      </w:r>
      <w:r w:rsidR="009D579D" w:rsidRPr="00BC721E">
        <w:rPr>
          <w:rFonts w:ascii="Century Schoolbook" w:hAnsi="Century Schoolbook" w:cs="Century Schoolbook"/>
          <w:b/>
          <w:bCs/>
          <w:color w:val="000000" w:themeColor="text1"/>
          <w:sz w:val="24"/>
          <w:szCs w:val="24"/>
          <w:lang w:val="en-CA"/>
        </w:rPr>
        <w:t>COUNCIL CODE OF CONDUCT</w:t>
      </w:r>
    </w:p>
    <w:p w14:paraId="0D28E4DB" w14:textId="77777777" w:rsidR="00203154" w:rsidRPr="00BC721E" w:rsidRDefault="00203154" w:rsidP="00AD006B">
      <w:pPr>
        <w:rPr>
          <w:rFonts w:ascii="Century Schoolbook" w:hAnsi="Century Schoolbook" w:cs="Century Schoolbook"/>
          <w:color w:val="000000" w:themeColor="text1"/>
          <w:sz w:val="24"/>
          <w:szCs w:val="24"/>
          <w:lang w:val="en-CA"/>
        </w:rPr>
      </w:pPr>
    </w:p>
    <w:p w14:paraId="74E05BBB" w14:textId="7C9B1E6E" w:rsidR="00203154" w:rsidRPr="00BC721E" w:rsidRDefault="00B21C0B" w:rsidP="00AD006B">
      <w:pPr>
        <w:jc w:val="both"/>
        <w:rPr>
          <w:rFonts w:ascii="Century Schoolbook" w:hAnsi="Century Schoolbook" w:cs="Century Schoolbook"/>
          <w:color w:val="000000" w:themeColor="text1"/>
          <w:sz w:val="24"/>
          <w:szCs w:val="24"/>
          <w:lang w:val="en-CA"/>
        </w:rPr>
      </w:pPr>
      <w:r w:rsidRPr="00BC721E">
        <w:rPr>
          <w:rFonts w:ascii="Century Schoolbook" w:hAnsi="Century Schoolbook" w:cs="Century Schoolbook"/>
          <w:b/>
          <w:bCs/>
          <w:color w:val="000000" w:themeColor="text1"/>
          <w:sz w:val="24"/>
          <w:szCs w:val="24"/>
          <w:lang w:val="en-CA"/>
        </w:rPr>
        <w:t xml:space="preserve">BE IT ENACTED </w:t>
      </w:r>
      <w:r w:rsidRPr="00BC721E">
        <w:rPr>
          <w:rFonts w:ascii="Century Schoolbook" w:hAnsi="Century Schoolbook" w:cs="Century Schoolbook"/>
          <w:color w:val="000000" w:themeColor="text1"/>
          <w:sz w:val="24"/>
          <w:szCs w:val="24"/>
          <w:lang w:val="en-CA"/>
        </w:rPr>
        <w:t xml:space="preserve">by the Council of </w:t>
      </w:r>
      <w:r w:rsidR="003F0C49" w:rsidRPr="00BC721E">
        <w:rPr>
          <w:rFonts w:ascii="Century Schoolbook" w:hAnsi="Century Schoolbook" w:cs="Century Schoolbook"/>
          <w:color w:val="000000" w:themeColor="text1"/>
          <w:sz w:val="24"/>
          <w:szCs w:val="24"/>
          <w:lang w:val="en-CA"/>
        </w:rPr>
        <w:t>the Town of Quispamsis that Bylaw No. 05</w:t>
      </w:r>
      <w:r w:rsidR="009D579D" w:rsidRPr="00BC721E">
        <w:rPr>
          <w:rFonts w:ascii="Century Schoolbook" w:hAnsi="Century Schoolbook" w:cs="Century Schoolbook"/>
          <w:color w:val="000000" w:themeColor="text1"/>
          <w:sz w:val="24"/>
          <w:szCs w:val="24"/>
          <w:lang w:val="en-CA"/>
        </w:rPr>
        <w:t>6</w:t>
      </w:r>
      <w:r w:rsidR="003F0C49" w:rsidRPr="00BC721E">
        <w:rPr>
          <w:rFonts w:ascii="Century Schoolbook" w:hAnsi="Century Schoolbook" w:cs="Century Schoolbook"/>
          <w:color w:val="000000" w:themeColor="text1"/>
          <w:sz w:val="24"/>
          <w:szCs w:val="24"/>
          <w:lang w:val="en-CA"/>
        </w:rPr>
        <w:t>; A By-law of the Municipality of Quispamsis</w:t>
      </w:r>
      <w:r w:rsidR="009D579D" w:rsidRPr="00BC721E">
        <w:rPr>
          <w:rFonts w:ascii="Century Schoolbook" w:hAnsi="Century Schoolbook" w:cs="Century Schoolbook"/>
          <w:color w:val="000000" w:themeColor="text1"/>
          <w:sz w:val="24"/>
          <w:szCs w:val="24"/>
          <w:lang w:val="en-CA"/>
        </w:rPr>
        <w:t xml:space="preserve"> Establishing a Council Code of Conduct By-law</w:t>
      </w:r>
      <w:r w:rsidR="003F0C49" w:rsidRPr="00BC721E">
        <w:rPr>
          <w:rFonts w:ascii="Century Schoolbook" w:hAnsi="Century Schoolbook" w:cs="Century Schoolbook"/>
          <w:color w:val="000000" w:themeColor="text1"/>
          <w:sz w:val="24"/>
          <w:szCs w:val="24"/>
          <w:lang w:val="en-CA"/>
        </w:rPr>
        <w:t xml:space="preserve">, pursuant to Section </w:t>
      </w:r>
      <w:r w:rsidR="009D579D" w:rsidRPr="00BC721E">
        <w:rPr>
          <w:rFonts w:ascii="Century Schoolbook" w:hAnsi="Century Schoolbook" w:cs="Century Schoolbook"/>
          <w:color w:val="000000" w:themeColor="text1"/>
          <w:sz w:val="24"/>
          <w:szCs w:val="24"/>
          <w:lang w:val="en-CA"/>
        </w:rPr>
        <w:t>10.2.(</w:t>
      </w:r>
      <w:proofErr w:type="gramStart"/>
      <w:r w:rsidR="009D579D" w:rsidRPr="00BC721E">
        <w:rPr>
          <w:rFonts w:ascii="Century Schoolbook" w:hAnsi="Century Schoolbook" w:cs="Century Schoolbook"/>
          <w:color w:val="000000" w:themeColor="text1"/>
          <w:sz w:val="24"/>
          <w:szCs w:val="24"/>
          <w:lang w:val="en-CA"/>
        </w:rPr>
        <w:t>b)  of</w:t>
      </w:r>
      <w:proofErr w:type="gramEnd"/>
      <w:r w:rsidR="009D579D" w:rsidRPr="00BC721E">
        <w:rPr>
          <w:rFonts w:ascii="Century Schoolbook" w:hAnsi="Century Schoolbook" w:cs="Century Schoolbook"/>
          <w:color w:val="000000" w:themeColor="text1"/>
          <w:sz w:val="24"/>
          <w:szCs w:val="24"/>
          <w:lang w:val="en-CA"/>
        </w:rPr>
        <w:t xml:space="preserve"> the </w:t>
      </w:r>
      <w:r w:rsidR="009D579D" w:rsidRPr="00BC721E">
        <w:rPr>
          <w:rFonts w:ascii="Century Schoolbook" w:hAnsi="Century Schoolbook" w:cs="Century Schoolbook"/>
          <w:i/>
          <w:iCs/>
          <w:color w:val="000000" w:themeColor="text1"/>
          <w:sz w:val="24"/>
          <w:szCs w:val="24"/>
          <w:lang w:val="en-CA"/>
        </w:rPr>
        <w:t>Local Governance Act o</w:t>
      </w:r>
      <w:r w:rsidR="003F0C49" w:rsidRPr="00BC721E">
        <w:rPr>
          <w:rFonts w:ascii="Century Schoolbook" w:hAnsi="Century Schoolbook" w:cs="Century Schoolbook"/>
          <w:i/>
          <w:color w:val="000000" w:themeColor="text1"/>
          <w:sz w:val="24"/>
          <w:szCs w:val="24"/>
          <w:lang w:val="en-CA"/>
        </w:rPr>
        <w:t>f New Brunswick</w:t>
      </w:r>
      <w:r w:rsidR="003F0C49" w:rsidRPr="00BC721E">
        <w:rPr>
          <w:rFonts w:ascii="Century Schoolbook" w:hAnsi="Century Schoolbook" w:cs="Century Schoolbook"/>
          <w:color w:val="000000" w:themeColor="text1"/>
          <w:sz w:val="24"/>
          <w:szCs w:val="24"/>
          <w:lang w:val="en-CA"/>
        </w:rPr>
        <w:t xml:space="preserve"> is hereby amended as follows:</w:t>
      </w:r>
    </w:p>
    <w:p w14:paraId="5E2BFB49" w14:textId="77777777" w:rsidR="00203154" w:rsidRPr="00BC721E" w:rsidRDefault="00203154" w:rsidP="00AD006B">
      <w:pPr>
        <w:ind w:left="720"/>
        <w:jc w:val="both"/>
        <w:rPr>
          <w:rFonts w:ascii="Century Schoolbook" w:hAnsi="Century Schoolbook" w:cs="Century Schoolbook"/>
          <w:color w:val="000000" w:themeColor="text1"/>
          <w:sz w:val="24"/>
          <w:szCs w:val="24"/>
          <w:lang w:val="en-CA"/>
        </w:rPr>
      </w:pPr>
    </w:p>
    <w:p w14:paraId="46FBCE1F" w14:textId="319EB3E2" w:rsidR="00611C2B" w:rsidRPr="00BC721E" w:rsidRDefault="00481424" w:rsidP="00AD006B">
      <w:pPr>
        <w:pStyle w:val="ListParagraph"/>
        <w:numPr>
          <w:ilvl w:val="0"/>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Section 2. </w:t>
      </w:r>
      <w:r w:rsidR="00020C65" w:rsidRPr="00BC721E">
        <w:rPr>
          <w:rFonts w:ascii="Century Schoolbook" w:hAnsi="Century Schoolbook" w:cs="Century Schoolbook"/>
          <w:iCs/>
          <w:color w:val="000000" w:themeColor="text1"/>
          <w:sz w:val="24"/>
          <w:szCs w:val="24"/>
        </w:rPr>
        <w:t>“</w:t>
      </w:r>
      <w:r w:rsidRPr="00BC721E">
        <w:rPr>
          <w:rFonts w:ascii="Century Schoolbook" w:hAnsi="Century Schoolbook" w:cs="Century Schoolbook"/>
          <w:iCs/>
          <w:color w:val="000000" w:themeColor="text1"/>
          <w:sz w:val="24"/>
          <w:szCs w:val="24"/>
        </w:rPr>
        <w:t>DEFINITIONS</w:t>
      </w:r>
      <w:r w:rsidR="00020C65" w:rsidRPr="00BC721E">
        <w:rPr>
          <w:rFonts w:ascii="Century Schoolbook" w:hAnsi="Century Schoolbook" w:cs="Century Schoolbook"/>
          <w:iCs/>
          <w:color w:val="000000" w:themeColor="text1"/>
          <w:sz w:val="24"/>
          <w:szCs w:val="24"/>
        </w:rPr>
        <w:t>”</w:t>
      </w:r>
      <w:r w:rsidRPr="00BC721E">
        <w:rPr>
          <w:rFonts w:ascii="Century Schoolbook" w:hAnsi="Century Schoolbook" w:cs="Century Schoolbook"/>
          <w:iCs/>
          <w:color w:val="000000" w:themeColor="text1"/>
          <w:sz w:val="24"/>
          <w:szCs w:val="24"/>
        </w:rPr>
        <w:t xml:space="preserve"> – </w:t>
      </w:r>
      <w:r w:rsidR="007A0C84" w:rsidRPr="00BC721E">
        <w:rPr>
          <w:rFonts w:ascii="Century Schoolbook" w:hAnsi="Century Schoolbook" w:cs="Century Schoolbook"/>
          <w:iCs/>
          <w:color w:val="000000" w:themeColor="text1"/>
          <w:sz w:val="24"/>
          <w:szCs w:val="24"/>
        </w:rPr>
        <w:t xml:space="preserve">to </w:t>
      </w:r>
      <w:r w:rsidRPr="00BC721E">
        <w:rPr>
          <w:rFonts w:ascii="Century Schoolbook" w:hAnsi="Century Schoolbook" w:cs="Century Schoolbook"/>
          <w:iCs/>
          <w:color w:val="000000" w:themeColor="text1"/>
          <w:sz w:val="24"/>
          <w:szCs w:val="24"/>
        </w:rPr>
        <w:t xml:space="preserve">be rearranged in alphabetical order. </w:t>
      </w:r>
    </w:p>
    <w:p w14:paraId="562C080B" w14:textId="77777777" w:rsidR="00481424" w:rsidRPr="00BC721E" w:rsidRDefault="00481424" w:rsidP="00AD006B">
      <w:pPr>
        <w:pStyle w:val="ListParagraph"/>
        <w:jc w:val="both"/>
        <w:rPr>
          <w:rFonts w:ascii="Century Schoolbook" w:hAnsi="Century Schoolbook" w:cs="Century Schoolbook"/>
          <w:iCs/>
          <w:color w:val="000000" w:themeColor="text1"/>
          <w:sz w:val="24"/>
          <w:szCs w:val="24"/>
        </w:rPr>
      </w:pPr>
    </w:p>
    <w:p w14:paraId="398D76D3" w14:textId="0AD74BD5" w:rsidR="00ED292F" w:rsidRPr="00BC721E" w:rsidRDefault="00E85365" w:rsidP="00AD006B">
      <w:pPr>
        <w:pStyle w:val="ListParagraph"/>
        <w:numPr>
          <w:ilvl w:val="0"/>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Section 2., </w:t>
      </w:r>
      <w:r w:rsidR="00020C65" w:rsidRPr="00BC721E">
        <w:rPr>
          <w:rFonts w:ascii="Century Schoolbook" w:hAnsi="Century Schoolbook" w:cs="Century Schoolbook"/>
          <w:iCs/>
          <w:color w:val="000000" w:themeColor="text1"/>
          <w:sz w:val="24"/>
          <w:szCs w:val="24"/>
        </w:rPr>
        <w:t>“</w:t>
      </w:r>
      <w:r w:rsidRPr="00BC721E">
        <w:rPr>
          <w:rFonts w:ascii="Century Schoolbook" w:hAnsi="Century Schoolbook" w:cs="Century Schoolbook"/>
          <w:iCs/>
          <w:color w:val="000000" w:themeColor="text1"/>
          <w:sz w:val="24"/>
          <w:szCs w:val="24"/>
        </w:rPr>
        <w:t>DEFINITIONS</w:t>
      </w:r>
      <w:r w:rsidR="004E0C54" w:rsidRPr="00BC721E">
        <w:rPr>
          <w:rFonts w:ascii="Century Schoolbook" w:hAnsi="Century Schoolbook" w:cs="Century Schoolbook"/>
          <w:iCs/>
          <w:color w:val="000000" w:themeColor="text1"/>
          <w:sz w:val="24"/>
          <w:szCs w:val="24"/>
        </w:rPr>
        <w:t>’</w:t>
      </w:r>
      <w:r w:rsidR="00020C65" w:rsidRPr="00BC721E">
        <w:rPr>
          <w:rFonts w:ascii="Century Schoolbook" w:hAnsi="Century Schoolbook" w:cs="Century Schoolbook"/>
          <w:iCs/>
          <w:color w:val="000000" w:themeColor="text1"/>
          <w:sz w:val="24"/>
          <w:szCs w:val="24"/>
        </w:rPr>
        <w:t>”</w:t>
      </w:r>
    </w:p>
    <w:p w14:paraId="1E81239E" w14:textId="19A2AA86" w:rsidR="00E85365" w:rsidRPr="00BC721E" w:rsidRDefault="00ED292F" w:rsidP="00AD006B">
      <w:pPr>
        <w:pStyle w:val="ListParagraph"/>
        <w:numPr>
          <w:ilvl w:val="1"/>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Insert as Subsection e.  </w:t>
      </w:r>
      <w:proofErr w:type="gramStart"/>
      <w:r w:rsidR="00E85365" w:rsidRPr="00BC721E">
        <w:rPr>
          <w:rFonts w:ascii="Century Schoolbook" w:hAnsi="Century Schoolbook" w:cs="Century Schoolbook"/>
          <w:iCs/>
          <w:color w:val="000000" w:themeColor="text1"/>
          <w:sz w:val="24"/>
          <w:szCs w:val="24"/>
        </w:rPr>
        <w:t>”Family</w:t>
      </w:r>
      <w:proofErr w:type="gramEnd"/>
      <w:r w:rsidR="00E85365" w:rsidRPr="00BC721E">
        <w:rPr>
          <w:rFonts w:ascii="Century Schoolbook" w:hAnsi="Century Schoolbook" w:cs="Century Schoolbook"/>
          <w:iCs/>
          <w:color w:val="000000" w:themeColor="text1"/>
          <w:sz w:val="24"/>
          <w:szCs w:val="24"/>
        </w:rPr>
        <w:t xml:space="preserve"> Associate means a member’s </w:t>
      </w:r>
    </w:p>
    <w:p w14:paraId="5F280CD5" w14:textId="2D2652DA" w:rsidR="00E85365" w:rsidRPr="00BC721E" w:rsidRDefault="00E85365" w:rsidP="00AD006B">
      <w:pPr>
        <w:pStyle w:val="ListParagraph"/>
        <w:numPr>
          <w:ilvl w:val="2"/>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Spouse or common law partner,</w:t>
      </w:r>
    </w:p>
    <w:p w14:paraId="32453DA7" w14:textId="0ED4F5C7" w:rsidR="00E85365" w:rsidRPr="00BC721E" w:rsidRDefault="00E85365" w:rsidP="00AD006B">
      <w:pPr>
        <w:pStyle w:val="ListParagraph"/>
        <w:numPr>
          <w:ilvl w:val="2"/>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Child,</w:t>
      </w:r>
    </w:p>
    <w:p w14:paraId="1AE5971C" w14:textId="110325F7" w:rsidR="00E85365" w:rsidRPr="00BC721E" w:rsidRDefault="00E85365" w:rsidP="00AD006B">
      <w:pPr>
        <w:pStyle w:val="ListParagraph"/>
        <w:numPr>
          <w:ilvl w:val="2"/>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Parent, or mother/father in-law,</w:t>
      </w:r>
    </w:p>
    <w:p w14:paraId="40D43339" w14:textId="38BC62AD" w:rsidR="00E85365" w:rsidRPr="00BC721E" w:rsidRDefault="00E85365" w:rsidP="00AD006B">
      <w:pPr>
        <w:pStyle w:val="ListParagraph"/>
        <w:numPr>
          <w:ilvl w:val="2"/>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Sibling.</w:t>
      </w:r>
      <w:r w:rsidR="009774BE" w:rsidRPr="00BC721E">
        <w:rPr>
          <w:rFonts w:ascii="Century Schoolbook" w:hAnsi="Century Schoolbook" w:cs="Century Schoolbook"/>
          <w:iCs/>
          <w:color w:val="000000" w:themeColor="text1"/>
          <w:sz w:val="24"/>
          <w:szCs w:val="24"/>
        </w:rPr>
        <w:t>”</w:t>
      </w:r>
    </w:p>
    <w:p w14:paraId="6BF6CEB7" w14:textId="77777777" w:rsidR="004E0C54" w:rsidRPr="00BC721E" w:rsidRDefault="004E0C54" w:rsidP="00AD006B">
      <w:pPr>
        <w:pStyle w:val="ListParagraph"/>
        <w:ind w:left="2160"/>
        <w:jc w:val="both"/>
        <w:rPr>
          <w:rFonts w:ascii="Century Schoolbook" w:hAnsi="Century Schoolbook" w:cs="Century Schoolbook"/>
          <w:iCs/>
          <w:color w:val="000000" w:themeColor="text1"/>
          <w:sz w:val="24"/>
          <w:szCs w:val="24"/>
        </w:rPr>
      </w:pPr>
    </w:p>
    <w:p w14:paraId="2320ACC2" w14:textId="2E226A0E" w:rsidR="004E0C54" w:rsidRPr="00BC721E" w:rsidRDefault="004E0C54" w:rsidP="00AD006B">
      <w:pPr>
        <w:pStyle w:val="ListParagraph"/>
        <w:numPr>
          <w:ilvl w:val="0"/>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Section 3. “CODE OF CONDUCT” -  </w:t>
      </w:r>
    </w:p>
    <w:p w14:paraId="11888A7E" w14:textId="0D261574" w:rsidR="00DD15AD" w:rsidRPr="00BC721E" w:rsidRDefault="00DD15AD" w:rsidP="00AD006B">
      <w:pPr>
        <w:pStyle w:val="ListParagraph"/>
        <w:numPr>
          <w:ilvl w:val="1"/>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Delete </w:t>
      </w:r>
      <w:r w:rsidR="009774BE" w:rsidRPr="00BC721E">
        <w:rPr>
          <w:rFonts w:ascii="Century Schoolbook" w:hAnsi="Century Schoolbook" w:cs="Century Schoolbook"/>
          <w:iCs/>
          <w:color w:val="000000" w:themeColor="text1"/>
          <w:sz w:val="24"/>
          <w:szCs w:val="24"/>
        </w:rPr>
        <w:t xml:space="preserve">Subsection 5, </w:t>
      </w:r>
      <w:r w:rsidRPr="00BC721E">
        <w:rPr>
          <w:rFonts w:ascii="Century Schoolbook" w:hAnsi="Century Schoolbook" w:cs="Century Schoolbook"/>
          <w:iCs/>
          <w:color w:val="000000" w:themeColor="text1"/>
          <w:sz w:val="24"/>
          <w:szCs w:val="24"/>
        </w:rPr>
        <w:t xml:space="preserve">and replace with “Use communication tools and social media in a </w:t>
      </w:r>
      <w:r w:rsidR="003C3323" w:rsidRPr="00BC721E">
        <w:rPr>
          <w:rFonts w:ascii="Century Schoolbook" w:hAnsi="Century Schoolbook" w:cs="Century Schoolbook"/>
          <w:iCs/>
          <w:color w:val="000000" w:themeColor="text1"/>
          <w:sz w:val="24"/>
          <w:szCs w:val="24"/>
        </w:rPr>
        <w:t>professional</w:t>
      </w:r>
      <w:r w:rsidR="003C3323">
        <w:rPr>
          <w:rFonts w:ascii="Century Schoolbook" w:hAnsi="Century Schoolbook" w:cs="Century Schoolbook"/>
          <w:iCs/>
          <w:color w:val="000000" w:themeColor="text1"/>
          <w:sz w:val="24"/>
          <w:szCs w:val="24"/>
        </w:rPr>
        <w:t xml:space="preserve">, </w:t>
      </w:r>
      <w:proofErr w:type="gramStart"/>
      <w:r w:rsidR="003C3323" w:rsidRPr="00BC721E">
        <w:rPr>
          <w:rFonts w:ascii="Century Schoolbook" w:hAnsi="Century Schoolbook" w:cs="Century Schoolbook"/>
          <w:iCs/>
          <w:color w:val="000000" w:themeColor="text1"/>
          <w:sz w:val="24"/>
          <w:szCs w:val="24"/>
        </w:rPr>
        <w:t>courteous</w:t>
      </w:r>
      <w:r w:rsidR="00432C9D">
        <w:rPr>
          <w:rFonts w:ascii="Century Schoolbook" w:hAnsi="Century Schoolbook" w:cs="Century Schoolbook"/>
          <w:iCs/>
          <w:color w:val="000000" w:themeColor="text1"/>
          <w:sz w:val="24"/>
          <w:szCs w:val="24"/>
        </w:rPr>
        <w:t xml:space="preserve">, </w:t>
      </w:r>
      <w:r w:rsidRPr="00BC721E">
        <w:rPr>
          <w:rFonts w:ascii="Century Schoolbook" w:hAnsi="Century Schoolbook" w:cs="Century Schoolbook"/>
          <w:iCs/>
          <w:color w:val="000000" w:themeColor="text1"/>
          <w:sz w:val="24"/>
          <w:szCs w:val="24"/>
        </w:rPr>
        <w:t xml:space="preserve"> and</w:t>
      </w:r>
      <w:proofErr w:type="gramEnd"/>
      <w:r w:rsidRPr="00BC721E">
        <w:rPr>
          <w:rFonts w:ascii="Century Schoolbook" w:hAnsi="Century Schoolbook" w:cs="Century Schoolbook"/>
          <w:iCs/>
          <w:color w:val="000000" w:themeColor="text1"/>
          <w:sz w:val="24"/>
          <w:szCs w:val="24"/>
        </w:rPr>
        <w:t xml:space="preserve"> respectful manner accurately communicating the decision of council even if they disagree with the decision, and not to use these tools in an attempt to reflect on Council decisions or criticize other </w:t>
      </w:r>
      <w:proofErr w:type="spellStart"/>
      <w:r w:rsidRPr="00BC721E">
        <w:rPr>
          <w:rFonts w:ascii="Century Schoolbook" w:hAnsi="Century Schoolbook" w:cs="Century Schoolbook"/>
          <w:iCs/>
          <w:color w:val="000000" w:themeColor="text1"/>
          <w:sz w:val="24"/>
          <w:szCs w:val="24"/>
        </w:rPr>
        <w:t>Councillors</w:t>
      </w:r>
      <w:proofErr w:type="spellEnd"/>
      <w:r w:rsidRPr="00BC721E">
        <w:rPr>
          <w:rFonts w:ascii="Century Schoolbook" w:hAnsi="Century Schoolbook" w:cs="Century Schoolbook"/>
          <w:iCs/>
          <w:color w:val="000000" w:themeColor="text1"/>
          <w:sz w:val="24"/>
          <w:szCs w:val="24"/>
        </w:rPr>
        <w:t xml:space="preserve"> or Town Staff.  Derogatory, defamatory, discriminatory, indecent, obscene or false comments shall not be </w:t>
      </w:r>
      <w:proofErr w:type="gramStart"/>
      <w:r w:rsidRPr="00BC721E">
        <w:rPr>
          <w:rFonts w:ascii="Century Schoolbook" w:hAnsi="Century Schoolbook" w:cs="Century Schoolbook"/>
          <w:iCs/>
          <w:color w:val="000000" w:themeColor="text1"/>
          <w:sz w:val="24"/>
          <w:szCs w:val="24"/>
        </w:rPr>
        <w:t>posted</w:t>
      </w:r>
      <w:proofErr w:type="gramEnd"/>
      <w:r w:rsidRPr="00BC721E">
        <w:rPr>
          <w:rFonts w:ascii="Century Schoolbook" w:hAnsi="Century Schoolbook" w:cs="Century Schoolbook"/>
          <w:iCs/>
          <w:color w:val="000000" w:themeColor="text1"/>
          <w:sz w:val="24"/>
          <w:szCs w:val="24"/>
        </w:rPr>
        <w:t>”</w:t>
      </w:r>
    </w:p>
    <w:p w14:paraId="798F96F5" w14:textId="77777777" w:rsidR="00DD15AD" w:rsidRPr="00BC721E" w:rsidRDefault="00DD15AD" w:rsidP="00AD006B">
      <w:pPr>
        <w:pStyle w:val="ListParagraph"/>
        <w:ind w:left="2160"/>
        <w:jc w:val="both"/>
        <w:rPr>
          <w:rFonts w:ascii="Century Schoolbook" w:hAnsi="Century Schoolbook" w:cs="Century Schoolbook"/>
          <w:iCs/>
          <w:color w:val="000000" w:themeColor="text1"/>
          <w:sz w:val="24"/>
          <w:szCs w:val="24"/>
        </w:rPr>
      </w:pPr>
    </w:p>
    <w:p w14:paraId="2DF8DB22" w14:textId="196E17AA" w:rsidR="00DD15AD" w:rsidRPr="00BC721E" w:rsidRDefault="00DD15AD" w:rsidP="00AD006B">
      <w:pPr>
        <w:pStyle w:val="ListParagraph"/>
        <w:numPr>
          <w:ilvl w:val="0"/>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Section 3. “CODE OF CONDUCT” </w:t>
      </w:r>
    </w:p>
    <w:p w14:paraId="2F8EA575" w14:textId="39F859C6" w:rsidR="00DD5BC0" w:rsidRPr="00BC721E" w:rsidRDefault="00ED292F" w:rsidP="00AD006B">
      <w:pPr>
        <w:pStyle w:val="ListParagraph"/>
        <w:numPr>
          <w:ilvl w:val="1"/>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Insert</w:t>
      </w:r>
      <w:r w:rsidR="00DD5BC0" w:rsidRPr="00BC721E">
        <w:rPr>
          <w:rFonts w:ascii="Century Schoolbook" w:hAnsi="Century Schoolbook" w:cs="Century Schoolbook"/>
          <w:iCs/>
          <w:color w:val="000000" w:themeColor="text1"/>
          <w:sz w:val="24"/>
          <w:szCs w:val="24"/>
        </w:rPr>
        <w:t xml:space="preserve"> Section 6, “As with any other communications, Members are accountable for content and confidentiality.  Where Members provide a personal view or opinion on social media, Members should take steps to ensure that such personal vie</w:t>
      </w:r>
      <w:r w:rsidR="00705FA7" w:rsidRPr="00BC721E">
        <w:rPr>
          <w:rFonts w:ascii="Century Schoolbook" w:hAnsi="Century Schoolbook" w:cs="Century Schoolbook"/>
          <w:iCs/>
          <w:color w:val="000000" w:themeColor="text1"/>
          <w:sz w:val="24"/>
          <w:szCs w:val="24"/>
        </w:rPr>
        <w:t>w</w:t>
      </w:r>
      <w:r w:rsidR="00DD5BC0" w:rsidRPr="00BC721E">
        <w:rPr>
          <w:rFonts w:ascii="Century Schoolbook" w:hAnsi="Century Schoolbook" w:cs="Century Schoolbook"/>
          <w:iCs/>
          <w:color w:val="000000" w:themeColor="text1"/>
          <w:sz w:val="24"/>
          <w:szCs w:val="24"/>
        </w:rPr>
        <w:t xml:space="preserve">s </w:t>
      </w:r>
      <w:r w:rsidR="00705FA7" w:rsidRPr="00BC721E">
        <w:rPr>
          <w:rFonts w:ascii="Century Schoolbook" w:hAnsi="Century Schoolbook" w:cs="Century Schoolbook"/>
          <w:iCs/>
          <w:color w:val="000000" w:themeColor="text1"/>
          <w:sz w:val="24"/>
          <w:szCs w:val="24"/>
        </w:rPr>
        <w:t>o</w:t>
      </w:r>
      <w:r w:rsidR="00DD5BC0" w:rsidRPr="00BC721E">
        <w:rPr>
          <w:rFonts w:ascii="Century Schoolbook" w:hAnsi="Century Schoolbook" w:cs="Century Schoolbook"/>
          <w:iCs/>
          <w:color w:val="000000" w:themeColor="text1"/>
          <w:sz w:val="24"/>
          <w:szCs w:val="24"/>
        </w:rPr>
        <w:t>r opinions are not construed to be those of the Town o</w:t>
      </w:r>
      <w:r w:rsidR="00432C9D">
        <w:rPr>
          <w:rFonts w:ascii="Century Schoolbook" w:hAnsi="Century Schoolbook" w:cs="Century Schoolbook"/>
          <w:iCs/>
          <w:color w:val="000000" w:themeColor="text1"/>
          <w:sz w:val="24"/>
          <w:szCs w:val="24"/>
        </w:rPr>
        <w:t xml:space="preserve">r </w:t>
      </w:r>
      <w:r w:rsidR="00DD5BC0" w:rsidRPr="00BC721E">
        <w:rPr>
          <w:rFonts w:ascii="Century Schoolbook" w:hAnsi="Century Schoolbook" w:cs="Century Schoolbook"/>
          <w:iCs/>
          <w:color w:val="000000" w:themeColor="text1"/>
          <w:sz w:val="24"/>
          <w:szCs w:val="24"/>
        </w:rPr>
        <w:t>Council as a whole.</w:t>
      </w:r>
      <w:r w:rsidR="00174D34">
        <w:rPr>
          <w:rFonts w:ascii="Century Schoolbook" w:hAnsi="Century Schoolbook" w:cs="Century Schoolbook"/>
          <w:iCs/>
          <w:color w:val="000000" w:themeColor="text1"/>
          <w:sz w:val="24"/>
          <w:szCs w:val="24"/>
        </w:rPr>
        <w:t>”</w:t>
      </w:r>
    </w:p>
    <w:p w14:paraId="77B73B5D" w14:textId="77777777" w:rsidR="00F27A14" w:rsidRPr="00BC721E" w:rsidRDefault="00F27A14" w:rsidP="00AD006B">
      <w:pPr>
        <w:pStyle w:val="ListParagraph"/>
        <w:ind w:left="2160"/>
        <w:jc w:val="both"/>
        <w:rPr>
          <w:rFonts w:ascii="Century Schoolbook" w:hAnsi="Century Schoolbook" w:cs="Century Schoolbook"/>
          <w:iCs/>
          <w:color w:val="000000" w:themeColor="text1"/>
          <w:sz w:val="24"/>
          <w:szCs w:val="24"/>
        </w:rPr>
      </w:pPr>
    </w:p>
    <w:p w14:paraId="3DB5C060" w14:textId="77777777" w:rsidR="00F27A14" w:rsidRPr="00BC721E" w:rsidRDefault="00FF25C3" w:rsidP="00AD006B">
      <w:pPr>
        <w:pStyle w:val="ListParagraph"/>
        <w:numPr>
          <w:ilvl w:val="0"/>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 xml:space="preserve">Section </w:t>
      </w:r>
      <w:r w:rsidR="00F27A14" w:rsidRPr="00BC721E">
        <w:rPr>
          <w:rFonts w:ascii="Century Schoolbook" w:hAnsi="Century Schoolbook" w:cs="Century Schoolbook"/>
          <w:iCs/>
          <w:color w:val="000000" w:themeColor="text1"/>
          <w:sz w:val="24"/>
          <w:szCs w:val="24"/>
        </w:rPr>
        <w:t>3. “CODE OF CONDUCT”</w:t>
      </w:r>
    </w:p>
    <w:p w14:paraId="22BBC911" w14:textId="038D4B29" w:rsidR="00FF25C3" w:rsidRPr="00BC721E" w:rsidRDefault="00ED292F" w:rsidP="00AD006B">
      <w:pPr>
        <w:pStyle w:val="ListParagraph"/>
        <w:numPr>
          <w:ilvl w:val="1"/>
          <w:numId w:val="2"/>
        </w:numPr>
        <w:jc w:val="both"/>
        <w:rPr>
          <w:rFonts w:ascii="Century Schoolbook" w:hAnsi="Century Schoolbook" w:cs="Century Schoolbook"/>
          <w:iCs/>
          <w:color w:val="000000" w:themeColor="text1"/>
          <w:sz w:val="24"/>
          <w:szCs w:val="24"/>
        </w:rPr>
      </w:pPr>
      <w:r w:rsidRPr="00BC721E">
        <w:rPr>
          <w:rFonts w:ascii="Century Schoolbook" w:hAnsi="Century Schoolbook" w:cs="Century Schoolbook"/>
          <w:iCs/>
          <w:color w:val="000000" w:themeColor="text1"/>
          <w:sz w:val="24"/>
          <w:szCs w:val="24"/>
        </w:rPr>
        <w:t>Insert</w:t>
      </w:r>
      <w:r w:rsidR="00F27A14" w:rsidRPr="00BC721E">
        <w:rPr>
          <w:rFonts w:ascii="Century Schoolbook" w:hAnsi="Century Schoolbook" w:cs="Century Schoolbook"/>
          <w:iCs/>
          <w:color w:val="000000" w:themeColor="text1"/>
          <w:sz w:val="24"/>
          <w:szCs w:val="24"/>
        </w:rPr>
        <w:t xml:space="preserve"> the following to Section g. “Conflict of Interest”, Subsections ii., iii, and iv:</w:t>
      </w:r>
      <w:r w:rsidR="00F27A14" w:rsidRPr="00BC721E">
        <w:rPr>
          <w:rFonts w:ascii="Century Schoolbook" w:hAnsi="Century Schoolbook" w:cs="Century Schoolbook"/>
          <w:iCs/>
          <w:color w:val="000000" w:themeColor="text1"/>
          <w:sz w:val="24"/>
          <w:szCs w:val="24"/>
        </w:rPr>
        <w:br/>
      </w:r>
    </w:p>
    <w:p w14:paraId="4837BB05" w14:textId="77777777" w:rsidR="00F27A14" w:rsidRPr="00573419" w:rsidRDefault="00F27A14" w:rsidP="00AD006B">
      <w:pPr>
        <w:widowControl/>
        <w:tabs>
          <w:tab w:val="left" w:pos="4116"/>
        </w:tabs>
        <w:autoSpaceDE/>
        <w:autoSpaceDN/>
        <w:adjustRightInd/>
        <w:spacing w:after="200"/>
        <w:ind w:left="1560"/>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ii   </w:t>
      </w:r>
      <w:proofErr w:type="gramStart"/>
      <w:r w:rsidRPr="00573419">
        <w:rPr>
          <w:rFonts w:ascii="Century Schoolbook" w:eastAsiaTheme="minorHAnsi" w:hAnsi="Century Schoolbook" w:cs="Arial"/>
          <w:color w:val="000000" w:themeColor="text1"/>
          <w:sz w:val="24"/>
          <w:szCs w:val="24"/>
        </w:rPr>
        <w:t>In</w:t>
      </w:r>
      <w:proofErr w:type="gramEnd"/>
      <w:r w:rsidRPr="00573419">
        <w:rPr>
          <w:rFonts w:ascii="Century Schoolbook" w:eastAsiaTheme="minorHAnsi" w:hAnsi="Century Schoolbook" w:cs="Arial"/>
          <w:color w:val="000000" w:themeColor="text1"/>
          <w:sz w:val="24"/>
          <w:szCs w:val="24"/>
        </w:rPr>
        <w:t xml:space="preserve"> general terms, a Councillor has a conflict of interest, outlined as follows:  </w:t>
      </w:r>
    </w:p>
    <w:p w14:paraId="1D0E7B8C" w14:textId="77777777" w:rsidR="00F27A14" w:rsidRPr="00573419" w:rsidRDefault="00F27A14" w:rsidP="00AD006B">
      <w:pPr>
        <w:widowControl/>
        <w:numPr>
          <w:ilvl w:val="0"/>
          <w:numId w:val="3"/>
        </w:numPr>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lastRenderedPageBreak/>
        <w:t xml:space="preserve">The Councillor or family associate </w:t>
      </w:r>
    </w:p>
    <w:p w14:paraId="4FA668CC" w14:textId="77777777" w:rsidR="00F27A14" w:rsidRPr="00573419" w:rsidRDefault="00F27A14" w:rsidP="00AD006B">
      <w:pPr>
        <w:widowControl/>
        <w:tabs>
          <w:tab w:val="left" w:pos="4116"/>
        </w:tabs>
        <w:autoSpaceDE/>
        <w:autoSpaceDN/>
        <w:adjustRightInd/>
        <w:spacing w:before="240" w:after="200"/>
        <w:ind w:left="3240"/>
        <w:contextualSpacing/>
        <w:jc w:val="both"/>
        <w:rPr>
          <w:rFonts w:ascii="Century Schoolbook" w:eastAsiaTheme="minorHAnsi" w:hAnsi="Century Schoolbook" w:cs="Arial"/>
          <w:color w:val="000000" w:themeColor="text1"/>
          <w:sz w:val="24"/>
          <w:szCs w:val="24"/>
        </w:rPr>
      </w:pPr>
    </w:p>
    <w:p w14:paraId="3E0F4A21" w14:textId="77777777" w:rsidR="00F27A14" w:rsidRPr="00573419" w:rsidRDefault="00F27A14" w:rsidP="00AD006B">
      <w:pPr>
        <w:widowControl/>
        <w:numPr>
          <w:ilvl w:val="2"/>
          <w:numId w:val="3"/>
        </w:numPr>
        <w:tabs>
          <w:tab w:val="left" w:pos="4116"/>
        </w:tabs>
        <w:autoSpaceDE/>
        <w:autoSpaceDN/>
        <w:adjustRightInd/>
        <w:spacing w:before="240" w:after="200"/>
        <w:ind w:left="3119"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Has or proposes to have an interest in a contract in which the council, local board or committee of which he or she is a member has an interest, or</w:t>
      </w:r>
    </w:p>
    <w:p w14:paraId="6B9B9CAB" w14:textId="77777777" w:rsidR="00F27A14" w:rsidRPr="00573419" w:rsidRDefault="00F27A14" w:rsidP="00AD006B">
      <w:pPr>
        <w:widowControl/>
        <w:numPr>
          <w:ilvl w:val="2"/>
          <w:numId w:val="3"/>
        </w:numPr>
        <w:tabs>
          <w:tab w:val="left" w:pos="4116"/>
        </w:tabs>
        <w:autoSpaceDE/>
        <w:autoSpaceDN/>
        <w:adjustRightInd/>
        <w:spacing w:before="240" w:after="200"/>
        <w:ind w:left="3119"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Has an interest in any other matter in which the council, local board or committee is concerned that would be of financial benefit to the member or family associate. </w:t>
      </w:r>
    </w:p>
    <w:p w14:paraId="4BD62D4D" w14:textId="77777777" w:rsidR="00F27A14" w:rsidRPr="00573419" w:rsidRDefault="00F27A14" w:rsidP="00AD006B">
      <w:pPr>
        <w:widowControl/>
        <w:tabs>
          <w:tab w:val="left" w:pos="4116"/>
        </w:tabs>
        <w:autoSpaceDE/>
        <w:autoSpaceDN/>
        <w:adjustRightInd/>
        <w:spacing w:before="240" w:after="200"/>
        <w:ind w:left="3960"/>
        <w:contextualSpacing/>
        <w:jc w:val="both"/>
        <w:rPr>
          <w:rFonts w:ascii="Century Schoolbook" w:eastAsiaTheme="minorHAnsi" w:hAnsi="Century Schoolbook" w:cs="Arial"/>
          <w:color w:val="000000" w:themeColor="text1"/>
          <w:sz w:val="24"/>
          <w:szCs w:val="24"/>
        </w:rPr>
      </w:pPr>
    </w:p>
    <w:p w14:paraId="7294D370" w14:textId="77777777" w:rsidR="00F27A14" w:rsidRPr="00573419" w:rsidRDefault="00F27A14" w:rsidP="00AD006B">
      <w:pPr>
        <w:widowControl/>
        <w:numPr>
          <w:ilvl w:val="0"/>
          <w:numId w:val="3"/>
        </w:numPr>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The Councillor or family associate is a shareholder in or is a director or an officer of a private corporation that </w:t>
      </w:r>
    </w:p>
    <w:p w14:paraId="5280622D" w14:textId="77777777" w:rsidR="00F27A14" w:rsidRPr="00573419" w:rsidRDefault="00F27A14" w:rsidP="00AD006B">
      <w:pPr>
        <w:widowControl/>
        <w:tabs>
          <w:tab w:val="left" w:pos="4116"/>
        </w:tabs>
        <w:autoSpaceDE/>
        <w:autoSpaceDN/>
        <w:adjustRightInd/>
        <w:spacing w:before="240" w:after="200"/>
        <w:ind w:left="3240"/>
        <w:contextualSpacing/>
        <w:jc w:val="both"/>
        <w:rPr>
          <w:rFonts w:ascii="Century Schoolbook" w:eastAsiaTheme="minorHAnsi" w:hAnsi="Century Schoolbook" w:cs="Arial"/>
          <w:color w:val="000000" w:themeColor="text1"/>
          <w:sz w:val="24"/>
          <w:szCs w:val="24"/>
        </w:rPr>
      </w:pPr>
    </w:p>
    <w:p w14:paraId="2243472B" w14:textId="77777777" w:rsidR="00F27A14" w:rsidRPr="00573419" w:rsidRDefault="00F27A14" w:rsidP="00AD006B">
      <w:pPr>
        <w:widowControl/>
        <w:numPr>
          <w:ilvl w:val="2"/>
          <w:numId w:val="3"/>
        </w:numPr>
        <w:tabs>
          <w:tab w:val="left" w:pos="4116"/>
        </w:tabs>
        <w:autoSpaceDE/>
        <w:autoSpaceDN/>
        <w:adjustRightInd/>
        <w:spacing w:before="240" w:after="200"/>
        <w:ind w:left="3261"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Has or proposes to have an interest in a contract with the Council, local </w:t>
      </w:r>
      <w:proofErr w:type="gramStart"/>
      <w:r w:rsidRPr="00573419">
        <w:rPr>
          <w:rFonts w:ascii="Century Schoolbook" w:eastAsiaTheme="minorHAnsi" w:hAnsi="Century Schoolbook" w:cs="Arial"/>
          <w:color w:val="000000" w:themeColor="text1"/>
          <w:sz w:val="24"/>
          <w:szCs w:val="24"/>
        </w:rPr>
        <w:t>board</w:t>
      </w:r>
      <w:proofErr w:type="gramEnd"/>
      <w:r w:rsidRPr="00573419">
        <w:rPr>
          <w:rFonts w:ascii="Century Schoolbook" w:eastAsiaTheme="minorHAnsi" w:hAnsi="Century Schoolbook" w:cs="Arial"/>
          <w:color w:val="000000" w:themeColor="text1"/>
          <w:sz w:val="24"/>
          <w:szCs w:val="24"/>
        </w:rPr>
        <w:t xml:space="preserve"> or committee, or,</w:t>
      </w:r>
    </w:p>
    <w:p w14:paraId="0A0E08E7" w14:textId="77777777" w:rsidR="00F27A14" w:rsidRPr="00573419" w:rsidRDefault="00F27A14" w:rsidP="00AD006B">
      <w:pPr>
        <w:widowControl/>
        <w:numPr>
          <w:ilvl w:val="2"/>
          <w:numId w:val="3"/>
        </w:numPr>
        <w:tabs>
          <w:tab w:val="left" w:pos="4116"/>
        </w:tabs>
        <w:autoSpaceDE/>
        <w:autoSpaceDN/>
        <w:adjustRightInd/>
        <w:spacing w:before="240" w:after="200"/>
        <w:ind w:left="3261"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Has an interest in any other matter in which the Council, local board or committee is concerned that would be of financial benefit to the corporation.</w:t>
      </w:r>
    </w:p>
    <w:p w14:paraId="577835F2" w14:textId="77777777" w:rsidR="00F27A14" w:rsidRPr="00573419" w:rsidRDefault="00F27A14" w:rsidP="00AD006B">
      <w:pPr>
        <w:widowControl/>
        <w:tabs>
          <w:tab w:val="left" w:pos="4116"/>
        </w:tabs>
        <w:autoSpaceDE/>
        <w:autoSpaceDN/>
        <w:adjustRightInd/>
        <w:spacing w:before="240" w:after="200"/>
        <w:ind w:left="3960"/>
        <w:contextualSpacing/>
        <w:jc w:val="both"/>
        <w:rPr>
          <w:rFonts w:ascii="Century Schoolbook" w:eastAsiaTheme="minorHAnsi" w:hAnsi="Century Schoolbook" w:cs="Arial"/>
          <w:color w:val="000000" w:themeColor="text1"/>
          <w:sz w:val="24"/>
          <w:szCs w:val="24"/>
        </w:rPr>
      </w:pPr>
    </w:p>
    <w:p w14:paraId="39BA6F50" w14:textId="77777777" w:rsidR="00F27A14" w:rsidRPr="00573419" w:rsidRDefault="00F27A14" w:rsidP="00AD006B">
      <w:pPr>
        <w:widowControl/>
        <w:numPr>
          <w:ilvl w:val="0"/>
          <w:numId w:val="3"/>
        </w:numPr>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The Councillor or family associate has a controlling interest in or is a director of an officer of a public corporation </w:t>
      </w:r>
      <w:proofErr w:type="gramStart"/>
      <w:r w:rsidRPr="00573419">
        <w:rPr>
          <w:rFonts w:ascii="Century Schoolbook" w:eastAsiaTheme="minorHAnsi" w:hAnsi="Century Schoolbook" w:cs="Arial"/>
          <w:color w:val="000000" w:themeColor="text1"/>
          <w:sz w:val="24"/>
          <w:szCs w:val="24"/>
        </w:rPr>
        <w:t>that</w:t>
      </w:r>
      <w:proofErr w:type="gramEnd"/>
    </w:p>
    <w:p w14:paraId="404D2734" w14:textId="77777777" w:rsidR="00F27A14" w:rsidRPr="00573419" w:rsidRDefault="00F27A14" w:rsidP="00AD006B">
      <w:pPr>
        <w:widowControl/>
        <w:tabs>
          <w:tab w:val="left" w:pos="4116"/>
        </w:tabs>
        <w:autoSpaceDE/>
        <w:autoSpaceDN/>
        <w:adjustRightInd/>
        <w:spacing w:before="240" w:after="200"/>
        <w:ind w:left="3240"/>
        <w:contextualSpacing/>
        <w:jc w:val="both"/>
        <w:rPr>
          <w:rFonts w:ascii="Century Schoolbook" w:eastAsiaTheme="minorHAnsi" w:hAnsi="Century Schoolbook" w:cs="Arial"/>
          <w:color w:val="000000" w:themeColor="text1"/>
          <w:sz w:val="24"/>
          <w:szCs w:val="24"/>
        </w:rPr>
      </w:pPr>
    </w:p>
    <w:p w14:paraId="6AE5D93E" w14:textId="77777777" w:rsidR="00F27A14" w:rsidRPr="00573419" w:rsidRDefault="00F27A14" w:rsidP="00AD006B">
      <w:pPr>
        <w:widowControl/>
        <w:numPr>
          <w:ilvl w:val="2"/>
          <w:numId w:val="3"/>
        </w:numPr>
        <w:tabs>
          <w:tab w:val="left" w:pos="4116"/>
        </w:tabs>
        <w:autoSpaceDE/>
        <w:autoSpaceDN/>
        <w:adjustRightInd/>
        <w:spacing w:before="240" w:after="200"/>
        <w:ind w:left="3261"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Has or proposes to have an interest in a contract with the Council, local </w:t>
      </w:r>
      <w:proofErr w:type="gramStart"/>
      <w:r w:rsidRPr="00573419">
        <w:rPr>
          <w:rFonts w:ascii="Century Schoolbook" w:eastAsiaTheme="minorHAnsi" w:hAnsi="Century Schoolbook" w:cs="Arial"/>
          <w:color w:val="000000" w:themeColor="text1"/>
          <w:sz w:val="24"/>
          <w:szCs w:val="24"/>
        </w:rPr>
        <w:t>board</w:t>
      </w:r>
      <w:proofErr w:type="gramEnd"/>
      <w:r w:rsidRPr="00573419">
        <w:rPr>
          <w:rFonts w:ascii="Century Schoolbook" w:eastAsiaTheme="minorHAnsi" w:hAnsi="Century Schoolbook" w:cs="Arial"/>
          <w:color w:val="000000" w:themeColor="text1"/>
          <w:sz w:val="24"/>
          <w:szCs w:val="24"/>
        </w:rPr>
        <w:t xml:space="preserve"> or Committee, or</w:t>
      </w:r>
    </w:p>
    <w:p w14:paraId="0ECC1A2F" w14:textId="77777777" w:rsidR="00F27A14" w:rsidRPr="00573419" w:rsidRDefault="00F27A14" w:rsidP="00AD006B">
      <w:pPr>
        <w:widowControl/>
        <w:numPr>
          <w:ilvl w:val="2"/>
          <w:numId w:val="3"/>
        </w:numPr>
        <w:tabs>
          <w:tab w:val="left" w:pos="4116"/>
        </w:tabs>
        <w:autoSpaceDE/>
        <w:autoSpaceDN/>
        <w:adjustRightInd/>
        <w:spacing w:before="240" w:after="200"/>
        <w:ind w:left="3261"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Has an interest in any other matter in which the Council, local board or committee is concerned that would be of financial benefit to the corporation, or</w:t>
      </w:r>
    </w:p>
    <w:p w14:paraId="47153DE3" w14:textId="77777777" w:rsidR="00F27A14" w:rsidRPr="00573419" w:rsidRDefault="00F27A14" w:rsidP="00AD006B">
      <w:pPr>
        <w:widowControl/>
        <w:tabs>
          <w:tab w:val="left" w:pos="4116"/>
        </w:tabs>
        <w:autoSpaceDE/>
        <w:autoSpaceDN/>
        <w:adjustRightInd/>
        <w:spacing w:after="200"/>
        <w:ind w:left="3960"/>
        <w:contextualSpacing/>
        <w:jc w:val="both"/>
        <w:rPr>
          <w:rFonts w:ascii="Century Schoolbook" w:eastAsiaTheme="minorHAnsi" w:hAnsi="Century Schoolbook" w:cs="Arial"/>
          <w:color w:val="000000" w:themeColor="text1"/>
          <w:sz w:val="24"/>
          <w:szCs w:val="24"/>
        </w:rPr>
      </w:pPr>
    </w:p>
    <w:p w14:paraId="14F40BE1" w14:textId="77777777" w:rsidR="00F27A14" w:rsidRPr="00573419" w:rsidRDefault="00F27A14" w:rsidP="00AD006B">
      <w:pPr>
        <w:widowControl/>
        <w:numPr>
          <w:ilvl w:val="0"/>
          <w:numId w:val="3"/>
        </w:numPr>
        <w:autoSpaceDE/>
        <w:autoSpaceDN/>
        <w:adjustRightInd/>
        <w:spacing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The Councillor or a family associate would otherwise benefit financially by a decision of the Council, local </w:t>
      </w:r>
      <w:proofErr w:type="gramStart"/>
      <w:r w:rsidRPr="00573419">
        <w:rPr>
          <w:rFonts w:ascii="Century Schoolbook" w:eastAsiaTheme="minorHAnsi" w:hAnsi="Century Schoolbook" w:cs="Arial"/>
          <w:color w:val="000000" w:themeColor="text1"/>
          <w:sz w:val="24"/>
          <w:szCs w:val="24"/>
        </w:rPr>
        <w:t>board</w:t>
      </w:r>
      <w:proofErr w:type="gramEnd"/>
      <w:r w:rsidRPr="00573419">
        <w:rPr>
          <w:rFonts w:ascii="Century Schoolbook" w:eastAsiaTheme="minorHAnsi" w:hAnsi="Century Schoolbook" w:cs="Arial"/>
          <w:color w:val="000000" w:themeColor="text1"/>
          <w:sz w:val="24"/>
          <w:szCs w:val="24"/>
        </w:rPr>
        <w:t xml:space="preserve"> or committee in a contract, proposed contract or other matter in which the council, local board or committee is concerned.</w:t>
      </w:r>
    </w:p>
    <w:p w14:paraId="7178651E" w14:textId="77777777" w:rsidR="00F27A14" w:rsidRPr="00573419" w:rsidRDefault="00F27A14" w:rsidP="00AD006B">
      <w:pPr>
        <w:widowControl/>
        <w:tabs>
          <w:tab w:val="left" w:pos="4116"/>
        </w:tabs>
        <w:autoSpaceDE/>
        <w:autoSpaceDN/>
        <w:adjustRightInd/>
        <w:spacing w:after="200"/>
        <w:ind w:left="2552"/>
        <w:contextualSpacing/>
        <w:jc w:val="both"/>
        <w:rPr>
          <w:rFonts w:ascii="Century Schoolbook" w:eastAsiaTheme="minorHAnsi" w:hAnsi="Century Schoolbook" w:cs="Arial"/>
          <w:color w:val="000000" w:themeColor="text1"/>
          <w:sz w:val="24"/>
          <w:szCs w:val="24"/>
        </w:rPr>
      </w:pPr>
    </w:p>
    <w:p w14:paraId="32CC1A73" w14:textId="47BF6C98" w:rsidR="00F27A14" w:rsidRPr="00573419" w:rsidRDefault="00F27A14" w:rsidP="00AD006B">
      <w:pPr>
        <w:widowControl/>
        <w:numPr>
          <w:ilvl w:val="0"/>
          <w:numId w:val="3"/>
        </w:numPr>
        <w:tabs>
          <w:tab w:val="left" w:pos="2977"/>
        </w:tabs>
        <w:autoSpaceDE/>
        <w:autoSpaceDN/>
        <w:adjustRightInd/>
        <w:spacing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A Councillor does not have a conflict of interest by reason of a family associate’s interest as described in Sections g. ii (</w:t>
      </w:r>
      <w:r w:rsidR="00AD47F6" w:rsidRPr="00573419">
        <w:rPr>
          <w:rFonts w:ascii="Century Schoolbook" w:eastAsiaTheme="minorHAnsi" w:hAnsi="Century Schoolbook" w:cs="Arial"/>
          <w:color w:val="000000" w:themeColor="text1"/>
          <w:sz w:val="24"/>
          <w:szCs w:val="24"/>
        </w:rPr>
        <w:t>1</w:t>
      </w:r>
      <w:r w:rsidRPr="00573419">
        <w:rPr>
          <w:rFonts w:ascii="Century Schoolbook" w:eastAsiaTheme="minorHAnsi" w:hAnsi="Century Schoolbook" w:cs="Arial"/>
          <w:color w:val="000000" w:themeColor="text1"/>
          <w:sz w:val="24"/>
          <w:szCs w:val="24"/>
        </w:rPr>
        <w:t>), (</w:t>
      </w:r>
      <w:r w:rsidR="00AD47F6" w:rsidRPr="00573419">
        <w:rPr>
          <w:rFonts w:ascii="Century Schoolbook" w:eastAsiaTheme="minorHAnsi" w:hAnsi="Century Schoolbook" w:cs="Arial"/>
          <w:color w:val="000000" w:themeColor="text1"/>
          <w:sz w:val="24"/>
          <w:szCs w:val="24"/>
        </w:rPr>
        <w:t>2</w:t>
      </w:r>
      <w:r w:rsidRPr="00573419">
        <w:rPr>
          <w:rFonts w:ascii="Century Schoolbook" w:eastAsiaTheme="minorHAnsi" w:hAnsi="Century Schoolbook" w:cs="Arial"/>
          <w:color w:val="000000" w:themeColor="text1"/>
          <w:sz w:val="24"/>
          <w:szCs w:val="24"/>
        </w:rPr>
        <w:t>), (</w:t>
      </w:r>
      <w:r w:rsidR="00AD47F6" w:rsidRPr="00573419">
        <w:rPr>
          <w:rFonts w:ascii="Century Schoolbook" w:eastAsiaTheme="minorHAnsi" w:hAnsi="Century Schoolbook" w:cs="Arial"/>
          <w:color w:val="000000" w:themeColor="text1"/>
          <w:sz w:val="24"/>
          <w:szCs w:val="24"/>
        </w:rPr>
        <w:t>3</w:t>
      </w:r>
      <w:r w:rsidRPr="00573419">
        <w:rPr>
          <w:rFonts w:ascii="Century Schoolbook" w:eastAsiaTheme="minorHAnsi" w:hAnsi="Century Schoolbook" w:cs="Arial"/>
          <w:color w:val="000000" w:themeColor="text1"/>
          <w:sz w:val="24"/>
          <w:szCs w:val="24"/>
        </w:rPr>
        <w:t>) or (</w:t>
      </w:r>
      <w:r w:rsidR="00AD47F6" w:rsidRPr="00573419">
        <w:rPr>
          <w:rFonts w:ascii="Century Schoolbook" w:eastAsiaTheme="minorHAnsi" w:hAnsi="Century Schoolbook" w:cs="Arial"/>
          <w:color w:val="000000" w:themeColor="text1"/>
          <w:sz w:val="24"/>
          <w:szCs w:val="24"/>
        </w:rPr>
        <w:t>4</w:t>
      </w:r>
      <w:r w:rsidRPr="00573419">
        <w:rPr>
          <w:rFonts w:ascii="Century Schoolbook" w:eastAsiaTheme="minorHAnsi" w:hAnsi="Century Schoolbook" w:cs="Arial"/>
          <w:color w:val="000000" w:themeColor="text1"/>
          <w:sz w:val="24"/>
          <w:szCs w:val="24"/>
        </w:rPr>
        <w:t>) unless the member or senior officer knew or ought reasonably to have known of the family associate’s interest.</w:t>
      </w:r>
    </w:p>
    <w:p w14:paraId="5B1F6CA4" w14:textId="77777777" w:rsidR="00F27A14" w:rsidRPr="00573419" w:rsidRDefault="00F27A14" w:rsidP="00AD006B">
      <w:pPr>
        <w:widowControl/>
        <w:tabs>
          <w:tab w:val="left" w:pos="4116"/>
        </w:tabs>
        <w:autoSpaceDE/>
        <w:autoSpaceDN/>
        <w:adjustRightInd/>
        <w:spacing w:after="200"/>
        <w:ind w:left="720"/>
        <w:contextualSpacing/>
        <w:rPr>
          <w:rFonts w:ascii="Century Schoolbook" w:eastAsiaTheme="minorHAnsi" w:hAnsi="Century Schoolbook" w:cs="Arial"/>
          <w:color w:val="000000" w:themeColor="text1"/>
          <w:sz w:val="24"/>
          <w:szCs w:val="24"/>
        </w:rPr>
      </w:pPr>
    </w:p>
    <w:p w14:paraId="5F97B8A0" w14:textId="77777777" w:rsidR="00F27A14" w:rsidRPr="00573419" w:rsidRDefault="00F27A14" w:rsidP="00AD006B">
      <w:pPr>
        <w:widowControl/>
        <w:numPr>
          <w:ilvl w:val="0"/>
          <w:numId w:val="3"/>
        </w:numPr>
        <w:autoSpaceDE/>
        <w:autoSpaceDN/>
        <w:adjustRightInd/>
        <w:spacing w:before="240" w:after="200"/>
        <w:ind w:hanging="252"/>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If a trade union has </w:t>
      </w:r>
      <w:proofErr w:type="gramStart"/>
      <w:r w:rsidRPr="00573419">
        <w:rPr>
          <w:rFonts w:ascii="Century Schoolbook" w:eastAsiaTheme="minorHAnsi" w:hAnsi="Century Schoolbook" w:cs="Arial"/>
          <w:color w:val="000000" w:themeColor="text1"/>
          <w:sz w:val="24"/>
          <w:szCs w:val="24"/>
        </w:rPr>
        <w:t>entered into</w:t>
      </w:r>
      <w:proofErr w:type="gramEnd"/>
      <w:r w:rsidRPr="00573419">
        <w:rPr>
          <w:rFonts w:ascii="Century Schoolbook" w:eastAsiaTheme="minorHAnsi" w:hAnsi="Century Schoolbook" w:cs="Arial"/>
          <w:color w:val="000000" w:themeColor="text1"/>
          <w:sz w:val="24"/>
          <w:szCs w:val="24"/>
        </w:rPr>
        <w:t xml:space="preserve"> or is seeking to enter into a collective agreement with a local government or a local board, a member who belongs to or is employed by the trade union </w:t>
      </w:r>
      <w:r w:rsidRPr="00573419">
        <w:rPr>
          <w:rFonts w:ascii="Century Schoolbook" w:eastAsiaTheme="minorHAnsi" w:hAnsi="Century Schoolbook" w:cs="Arial"/>
          <w:color w:val="000000" w:themeColor="text1"/>
          <w:sz w:val="24"/>
          <w:szCs w:val="24"/>
        </w:rPr>
        <w:lastRenderedPageBreak/>
        <w:t>has a conflict of interest with respect to any matter relating to the administration or negotiation of the collective agreement.</w:t>
      </w:r>
    </w:p>
    <w:p w14:paraId="5A92C54A" w14:textId="77777777" w:rsidR="00F27A14" w:rsidRPr="00573419" w:rsidRDefault="00F27A14" w:rsidP="00AD006B">
      <w:pPr>
        <w:widowControl/>
        <w:tabs>
          <w:tab w:val="left" w:pos="4116"/>
        </w:tabs>
        <w:autoSpaceDE/>
        <w:autoSpaceDN/>
        <w:adjustRightInd/>
        <w:spacing w:before="240" w:after="200"/>
        <w:ind w:left="720"/>
        <w:contextualSpacing/>
        <w:rPr>
          <w:rFonts w:ascii="Century Schoolbook" w:eastAsiaTheme="minorHAnsi" w:hAnsi="Century Schoolbook" w:cs="Arial"/>
          <w:color w:val="000000" w:themeColor="text1"/>
          <w:sz w:val="24"/>
          <w:szCs w:val="24"/>
        </w:rPr>
      </w:pPr>
    </w:p>
    <w:p w14:paraId="4BA788B1" w14:textId="77777777" w:rsidR="00F27A14" w:rsidRPr="00573419" w:rsidRDefault="00F27A14" w:rsidP="00AD006B">
      <w:pPr>
        <w:widowControl/>
        <w:numPr>
          <w:ilvl w:val="0"/>
          <w:numId w:val="4"/>
        </w:numPr>
        <w:autoSpaceDE/>
        <w:autoSpaceDN/>
        <w:adjustRightInd/>
        <w:spacing w:before="240" w:after="200"/>
        <w:ind w:left="1701"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Disclosure of Conflict of Interest – </w:t>
      </w:r>
    </w:p>
    <w:p w14:paraId="7533BBD9" w14:textId="77777777" w:rsidR="00F27A14" w:rsidRPr="00573419" w:rsidRDefault="00F27A14" w:rsidP="00AD006B">
      <w:pPr>
        <w:widowControl/>
        <w:tabs>
          <w:tab w:val="left" w:pos="4116"/>
        </w:tabs>
        <w:autoSpaceDE/>
        <w:autoSpaceDN/>
        <w:adjustRightInd/>
        <w:spacing w:before="240" w:after="200"/>
        <w:ind w:left="2127"/>
        <w:contextualSpacing/>
        <w:jc w:val="both"/>
        <w:rPr>
          <w:rFonts w:ascii="Century Schoolbook" w:eastAsiaTheme="minorHAnsi" w:hAnsi="Century Schoolbook" w:cs="Arial"/>
          <w:color w:val="000000" w:themeColor="text1"/>
          <w:sz w:val="24"/>
          <w:szCs w:val="24"/>
        </w:rPr>
      </w:pPr>
    </w:p>
    <w:p w14:paraId="5CBA73F5" w14:textId="77777777" w:rsidR="00F27A14" w:rsidRPr="00573419" w:rsidRDefault="00F27A14" w:rsidP="00AD006B">
      <w:pPr>
        <w:widowControl/>
        <w:numPr>
          <w:ilvl w:val="0"/>
          <w:numId w:val="5"/>
        </w:numPr>
        <w:tabs>
          <w:tab w:val="left" w:pos="2410"/>
        </w:tabs>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 On assuming office, each Councillor shall file a statement with the clerk disclosing any actual or potential conflict of interest of which he or she has knowledge.</w:t>
      </w:r>
    </w:p>
    <w:p w14:paraId="77FF6F38" w14:textId="77777777" w:rsidR="00F27A14" w:rsidRPr="00573419" w:rsidRDefault="00F27A14" w:rsidP="00AD006B">
      <w:pPr>
        <w:widowControl/>
        <w:tabs>
          <w:tab w:val="left" w:pos="4116"/>
        </w:tabs>
        <w:autoSpaceDE/>
        <w:autoSpaceDN/>
        <w:adjustRightInd/>
        <w:spacing w:before="240" w:after="200"/>
        <w:ind w:left="2061"/>
        <w:contextualSpacing/>
        <w:jc w:val="both"/>
        <w:rPr>
          <w:rFonts w:ascii="Century Schoolbook" w:eastAsiaTheme="minorHAnsi" w:hAnsi="Century Schoolbook" w:cs="Arial"/>
          <w:color w:val="000000" w:themeColor="text1"/>
          <w:sz w:val="24"/>
          <w:szCs w:val="24"/>
        </w:rPr>
      </w:pPr>
    </w:p>
    <w:p w14:paraId="1D5AA2CB" w14:textId="77777777" w:rsidR="00F27A14" w:rsidRPr="00573419" w:rsidRDefault="00F27A14" w:rsidP="00AD006B">
      <w:pPr>
        <w:widowControl/>
        <w:numPr>
          <w:ilvl w:val="0"/>
          <w:numId w:val="5"/>
        </w:numPr>
        <w:tabs>
          <w:tab w:val="left" w:pos="2552"/>
        </w:tabs>
        <w:autoSpaceDE/>
        <w:autoSpaceDN/>
        <w:adjustRightInd/>
        <w:spacing w:before="240" w:after="200"/>
        <w:ind w:firstLine="66"/>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If a conflict of interest arises while a member is in office, the Councillor shall immediately file a statement disclosing the conflict of interest with the clerk.</w:t>
      </w:r>
    </w:p>
    <w:p w14:paraId="39240B81" w14:textId="77777777" w:rsidR="00F27A14" w:rsidRPr="00573419" w:rsidRDefault="00F27A14" w:rsidP="00AD006B">
      <w:pPr>
        <w:widowControl/>
        <w:tabs>
          <w:tab w:val="left" w:pos="4116"/>
        </w:tabs>
        <w:autoSpaceDE/>
        <w:autoSpaceDN/>
        <w:adjustRightInd/>
        <w:spacing w:after="200"/>
        <w:ind w:left="720"/>
        <w:contextualSpacing/>
        <w:rPr>
          <w:rFonts w:ascii="Century Schoolbook" w:eastAsiaTheme="minorHAnsi" w:hAnsi="Century Schoolbook" w:cs="Arial"/>
          <w:color w:val="000000" w:themeColor="text1"/>
          <w:sz w:val="24"/>
          <w:szCs w:val="24"/>
        </w:rPr>
      </w:pPr>
    </w:p>
    <w:p w14:paraId="36DA31D3" w14:textId="11DF51F3" w:rsidR="00F27A14" w:rsidRPr="00573419" w:rsidRDefault="00F27A14" w:rsidP="00AD006B">
      <w:pPr>
        <w:widowControl/>
        <w:numPr>
          <w:ilvl w:val="0"/>
          <w:numId w:val="5"/>
        </w:numPr>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A member is not required, in a statement filed under subsection (</w:t>
      </w:r>
      <w:r w:rsidR="00AD47F6" w:rsidRPr="00573419">
        <w:rPr>
          <w:rFonts w:ascii="Century Schoolbook" w:eastAsiaTheme="minorHAnsi" w:hAnsi="Century Schoolbook" w:cs="Arial"/>
          <w:color w:val="000000" w:themeColor="text1"/>
          <w:sz w:val="24"/>
          <w:szCs w:val="24"/>
        </w:rPr>
        <w:t>1</w:t>
      </w:r>
      <w:r w:rsidRPr="00573419">
        <w:rPr>
          <w:rFonts w:ascii="Century Schoolbook" w:eastAsiaTheme="minorHAnsi" w:hAnsi="Century Schoolbook" w:cs="Arial"/>
          <w:color w:val="000000" w:themeColor="text1"/>
          <w:sz w:val="24"/>
          <w:szCs w:val="24"/>
        </w:rPr>
        <w:t>) or (</w:t>
      </w:r>
      <w:r w:rsidR="00AD47F6" w:rsidRPr="00573419">
        <w:rPr>
          <w:rFonts w:ascii="Century Schoolbook" w:eastAsiaTheme="minorHAnsi" w:hAnsi="Century Schoolbook" w:cs="Arial"/>
          <w:color w:val="000000" w:themeColor="text1"/>
          <w:sz w:val="24"/>
          <w:szCs w:val="24"/>
        </w:rPr>
        <w:t>2</w:t>
      </w:r>
      <w:r w:rsidRPr="00573419">
        <w:rPr>
          <w:rFonts w:ascii="Century Schoolbook" w:eastAsiaTheme="minorHAnsi" w:hAnsi="Century Schoolbook" w:cs="Arial"/>
          <w:color w:val="000000" w:themeColor="text1"/>
          <w:sz w:val="24"/>
          <w:szCs w:val="24"/>
        </w:rPr>
        <w:t>), to disclose particulars of his or her financial interest or the extent of any interest in the matter giving rise to the conflict.</w:t>
      </w:r>
    </w:p>
    <w:p w14:paraId="6BB63CF2" w14:textId="77777777" w:rsidR="00F27A14" w:rsidRPr="00573419" w:rsidRDefault="00F27A14" w:rsidP="00AD006B">
      <w:pPr>
        <w:widowControl/>
        <w:tabs>
          <w:tab w:val="left" w:pos="4116"/>
        </w:tabs>
        <w:autoSpaceDE/>
        <w:autoSpaceDN/>
        <w:adjustRightInd/>
        <w:spacing w:after="200"/>
        <w:ind w:left="720"/>
        <w:contextualSpacing/>
        <w:rPr>
          <w:rFonts w:ascii="Century Schoolbook" w:eastAsiaTheme="minorHAnsi" w:hAnsi="Century Schoolbook" w:cs="Arial"/>
          <w:color w:val="000000" w:themeColor="text1"/>
          <w:sz w:val="24"/>
          <w:szCs w:val="24"/>
        </w:rPr>
      </w:pPr>
    </w:p>
    <w:p w14:paraId="494D1330" w14:textId="77777777" w:rsidR="00F27A14" w:rsidRPr="00573419" w:rsidRDefault="00F27A14" w:rsidP="00AD006B">
      <w:pPr>
        <w:widowControl/>
        <w:numPr>
          <w:ilvl w:val="0"/>
          <w:numId w:val="5"/>
        </w:numPr>
        <w:tabs>
          <w:tab w:val="left" w:pos="2410"/>
        </w:tabs>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A statement disclosing a conflict of interest shall be made in the form prescribed by regulation.</w:t>
      </w:r>
    </w:p>
    <w:p w14:paraId="2CE5FB45" w14:textId="77777777" w:rsidR="00F27A14" w:rsidRPr="00573419" w:rsidRDefault="00F27A14" w:rsidP="00AD006B">
      <w:pPr>
        <w:widowControl/>
        <w:tabs>
          <w:tab w:val="left" w:pos="4116"/>
        </w:tabs>
        <w:autoSpaceDE/>
        <w:autoSpaceDN/>
        <w:adjustRightInd/>
        <w:spacing w:after="200"/>
        <w:ind w:left="720"/>
        <w:contextualSpacing/>
        <w:rPr>
          <w:rFonts w:ascii="Century Schoolbook" w:eastAsiaTheme="minorHAnsi" w:hAnsi="Century Schoolbook" w:cs="Arial"/>
          <w:color w:val="000000" w:themeColor="text1"/>
          <w:sz w:val="24"/>
          <w:szCs w:val="24"/>
        </w:rPr>
      </w:pPr>
    </w:p>
    <w:p w14:paraId="0DE54FF3" w14:textId="77777777" w:rsidR="00F27A14" w:rsidRPr="00573419" w:rsidRDefault="00F27A14" w:rsidP="00AD006B">
      <w:pPr>
        <w:widowControl/>
        <w:numPr>
          <w:ilvl w:val="0"/>
          <w:numId w:val="5"/>
        </w:numPr>
        <w:tabs>
          <w:tab w:val="left" w:pos="2410"/>
        </w:tabs>
        <w:autoSpaceDE/>
        <w:autoSpaceDN/>
        <w:adjustRightInd/>
        <w:spacing w:before="240" w:after="200"/>
        <w:ind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If a member has a conflict of interest with respect to any matter in which the Council, local board or committee is concerned and the Councillor is present at a meeting of council or the local board, a meeting of a committee, or any other meeting at which business of the council, local board or committee is conducted, at which the matter is a subject of consideration the member shall,</w:t>
      </w:r>
    </w:p>
    <w:p w14:paraId="3138D480" w14:textId="77777777" w:rsidR="00F27A14" w:rsidRPr="00573419" w:rsidRDefault="00F27A14" w:rsidP="00AD006B">
      <w:pPr>
        <w:widowControl/>
        <w:tabs>
          <w:tab w:val="left" w:pos="4116"/>
        </w:tabs>
        <w:autoSpaceDE/>
        <w:autoSpaceDN/>
        <w:adjustRightInd/>
        <w:spacing w:before="240" w:after="200"/>
        <w:ind w:left="720"/>
        <w:contextualSpacing/>
        <w:rPr>
          <w:rFonts w:ascii="Century Schoolbook" w:eastAsiaTheme="minorHAnsi" w:hAnsi="Century Schoolbook" w:cs="Arial"/>
          <w:color w:val="000000" w:themeColor="text1"/>
          <w:sz w:val="24"/>
          <w:szCs w:val="24"/>
        </w:rPr>
      </w:pPr>
    </w:p>
    <w:p w14:paraId="6C3D0751" w14:textId="77777777" w:rsidR="00F27A14" w:rsidRPr="00573419" w:rsidRDefault="00F27A14" w:rsidP="00AD006B">
      <w:pPr>
        <w:widowControl/>
        <w:numPr>
          <w:ilvl w:val="2"/>
          <w:numId w:val="5"/>
        </w:numPr>
        <w:tabs>
          <w:tab w:val="left" w:pos="4116"/>
        </w:tabs>
        <w:autoSpaceDE/>
        <w:autoSpaceDN/>
        <w:adjustRightInd/>
        <w:spacing w:before="240" w:after="200"/>
        <w:ind w:left="2977"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as soon as the matter is introduced, disclose that he or she has a conflict of interest in the matter, and</w:t>
      </w:r>
    </w:p>
    <w:p w14:paraId="7C4E9FF0" w14:textId="77777777" w:rsidR="00F27A14" w:rsidRPr="00573419" w:rsidRDefault="00F27A14" w:rsidP="00AD006B">
      <w:pPr>
        <w:widowControl/>
        <w:numPr>
          <w:ilvl w:val="2"/>
          <w:numId w:val="5"/>
        </w:numPr>
        <w:tabs>
          <w:tab w:val="left" w:pos="4116"/>
        </w:tabs>
        <w:autoSpaceDE/>
        <w:autoSpaceDN/>
        <w:adjustRightInd/>
        <w:spacing w:before="240" w:after="200"/>
        <w:ind w:left="2977"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 immediately withdraw from the meeting room while the matter is under consideration or put to a vote.</w:t>
      </w:r>
    </w:p>
    <w:p w14:paraId="6F5AC195" w14:textId="77777777" w:rsidR="00F27A14" w:rsidRPr="00573419" w:rsidRDefault="00F27A14" w:rsidP="00AD006B">
      <w:pPr>
        <w:widowControl/>
        <w:tabs>
          <w:tab w:val="left" w:pos="4116"/>
        </w:tabs>
        <w:autoSpaceDE/>
        <w:autoSpaceDN/>
        <w:adjustRightInd/>
        <w:spacing w:before="240" w:after="200"/>
        <w:ind w:left="2977"/>
        <w:contextualSpacing/>
        <w:jc w:val="both"/>
        <w:rPr>
          <w:rFonts w:ascii="Century Schoolbook" w:eastAsiaTheme="minorHAnsi" w:hAnsi="Century Schoolbook" w:cs="Arial"/>
          <w:color w:val="000000" w:themeColor="text1"/>
          <w:sz w:val="24"/>
          <w:szCs w:val="24"/>
        </w:rPr>
      </w:pPr>
    </w:p>
    <w:p w14:paraId="07C153AA" w14:textId="77777777" w:rsidR="00F27A14" w:rsidRPr="00573419" w:rsidRDefault="00F27A14" w:rsidP="00AD006B">
      <w:pPr>
        <w:widowControl/>
        <w:numPr>
          <w:ilvl w:val="0"/>
          <w:numId w:val="4"/>
        </w:numPr>
        <w:autoSpaceDE/>
        <w:autoSpaceDN/>
        <w:adjustRightInd/>
        <w:spacing w:before="240" w:after="200"/>
        <w:ind w:left="1701"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Prohibited Conflict </w:t>
      </w:r>
    </w:p>
    <w:p w14:paraId="1EB34ED7" w14:textId="77777777" w:rsidR="00F27A14" w:rsidRPr="00573419" w:rsidRDefault="00F27A14" w:rsidP="00AD006B">
      <w:pPr>
        <w:widowControl/>
        <w:tabs>
          <w:tab w:val="left" w:pos="4116"/>
        </w:tabs>
        <w:autoSpaceDE/>
        <w:autoSpaceDN/>
        <w:adjustRightInd/>
        <w:spacing w:before="240" w:after="200"/>
        <w:ind w:left="2520"/>
        <w:contextualSpacing/>
        <w:jc w:val="both"/>
        <w:rPr>
          <w:rFonts w:ascii="Century Schoolbook" w:eastAsiaTheme="minorHAnsi" w:hAnsi="Century Schoolbook" w:cs="Arial"/>
          <w:color w:val="000000" w:themeColor="text1"/>
          <w:sz w:val="24"/>
          <w:szCs w:val="24"/>
        </w:rPr>
      </w:pPr>
    </w:p>
    <w:p w14:paraId="5FE45CC7" w14:textId="77777777" w:rsidR="00F27A14" w:rsidRPr="00573419" w:rsidRDefault="00F27A14" w:rsidP="00AD006B">
      <w:pPr>
        <w:widowControl/>
        <w:numPr>
          <w:ilvl w:val="1"/>
          <w:numId w:val="4"/>
        </w:numPr>
        <w:autoSpaceDE/>
        <w:autoSpaceDN/>
        <w:adjustRightInd/>
        <w:spacing w:before="240" w:after="200"/>
        <w:ind w:left="2552"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A Councillor shall not</w:t>
      </w:r>
    </w:p>
    <w:p w14:paraId="56C833DB" w14:textId="77777777" w:rsidR="00F27A14" w:rsidRPr="00573419" w:rsidRDefault="00F27A14" w:rsidP="00AD006B">
      <w:pPr>
        <w:widowControl/>
        <w:tabs>
          <w:tab w:val="left" w:pos="4116"/>
        </w:tabs>
        <w:autoSpaceDE/>
        <w:autoSpaceDN/>
        <w:adjustRightInd/>
        <w:spacing w:before="240" w:after="200"/>
        <w:ind w:left="2552"/>
        <w:contextualSpacing/>
        <w:jc w:val="both"/>
        <w:rPr>
          <w:rFonts w:ascii="Century Schoolbook" w:eastAsiaTheme="minorHAnsi" w:hAnsi="Century Schoolbook" w:cs="Arial"/>
          <w:color w:val="000000" w:themeColor="text1"/>
          <w:sz w:val="24"/>
          <w:szCs w:val="24"/>
        </w:rPr>
      </w:pPr>
    </w:p>
    <w:p w14:paraId="597A322C" w14:textId="77777777" w:rsidR="00F27A14" w:rsidRPr="00573419" w:rsidRDefault="00F27A14" w:rsidP="00AD006B">
      <w:pPr>
        <w:widowControl/>
        <w:numPr>
          <w:ilvl w:val="2"/>
          <w:numId w:val="4"/>
        </w:numPr>
        <w:tabs>
          <w:tab w:val="left" w:pos="4116"/>
        </w:tabs>
        <w:autoSpaceDE/>
        <w:autoSpaceDN/>
        <w:adjustRightInd/>
        <w:spacing w:before="240" w:after="200"/>
        <w:ind w:left="2835"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t xml:space="preserve">accept any fees, gifts, gratuities or other benefit that could reasonably be seen to influence any decision made by him or her in the carrying out of his or her functions as a </w:t>
      </w:r>
      <w:proofErr w:type="gramStart"/>
      <w:r w:rsidRPr="00573419">
        <w:rPr>
          <w:rFonts w:ascii="Century Schoolbook" w:eastAsiaTheme="minorHAnsi" w:hAnsi="Century Schoolbook" w:cs="Arial"/>
          <w:color w:val="000000" w:themeColor="text1"/>
          <w:sz w:val="24"/>
          <w:szCs w:val="24"/>
        </w:rPr>
        <w:t>Councillor;</w:t>
      </w:r>
      <w:proofErr w:type="gramEnd"/>
    </w:p>
    <w:p w14:paraId="3FE3A51D" w14:textId="77777777" w:rsidR="00F27A14" w:rsidRPr="00573419" w:rsidRDefault="00F27A14" w:rsidP="00AD006B">
      <w:pPr>
        <w:widowControl/>
        <w:tabs>
          <w:tab w:val="left" w:pos="4116"/>
        </w:tabs>
        <w:autoSpaceDE/>
        <w:autoSpaceDN/>
        <w:adjustRightInd/>
        <w:spacing w:before="240" w:after="200"/>
        <w:ind w:left="2835"/>
        <w:contextualSpacing/>
        <w:jc w:val="both"/>
        <w:rPr>
          <w:rFonts w:ascii="Century Schoolbook" w:eastAsiaTheme="minorHAnsi" w:hAnsi="Century Schoolbook" w:cs="Arial"/>
          <w:color w:val="000000" w:themeColor="text1"/>
          <w:sz w:val="24"/>
          <w:szCs w:val="24"/>
        </w:rPr>
      </w:pPr>
    </w:p>
    <w:p w14:paraId="5B319772" w14:textId="769AF414" w:rsidR="00AD47F6" w:rsidRPr="00573419" w:rsidRDefault="00F27A14" w:rsidP="00AD006B">
      <w:pPr>
        <w:widowControl/>
        <w:numPr>
          <w:ilvl w:val="2"/>
          <w:numId w:val="4"/>
        </w:numPr>
        <w:tabs>
          <w:tab w:val="left" w:pos="4116"/>
        </w:tabs>
        <w:autoSpaceDE/>
        <w:autoSpaceDN/>
        <w:adjustRightInd/>
        <w:spacing w:before="240" w:after="200"/>
        <w:ind w:left="2835" w:firstLine="0"/>
        <w:contextualSpacing/>
        <w:jc w:val="both"/>
        <w:rPr>
          <w:rFonts w:ascii="Century Schoolbook" w:eastAsiaTheme="minorHAnsi" w:hAnsi="Century Schoolbook" w:cs="Arial"/>
          <w:color w:val="000000" w:themeColor="text1"/>
          <w:sz w:val="24"/>
          <w:szCs w:val="24"/>
        </w:rPr>
      </w:pPr>
      <w:r w:rsidRPr="00573419">
        <w:rPr>
          <w:rFonts w:ascii="Century Schoolbook" w:eastAsiaTheme="minorHAnsi" w:hAnsi="Century Schoolbook" w:cs="Arial"/>
          <w:color w:val="000000" w:themeColor="text1"/>
          <w:sz w:val="24"/>
          <w:szCs w:val="24"/>
        </w:rPr>
        <w:lastRenderedPageBreak/>
        <w:t> or his or her personal gain, or for the personal gain of a family associate, make use of his or her position or of any information that is obtained in his or her position and is not available to the public.</w:t>
      </w:r>
    </w:p>
    <w:p w14:paraId="7C8D7E42" w14:textId="77777777" w:rsidR="00AD47F6" w:rsidRPr="00573419" w:rsidRDefault="00AD47F6" w:rsidP="00AD006B">
      <w:pPr>
        <w:widowControl/>
        <w:tabs>
          <w:tab w:val="left" w:pos="4116"/>
        </w:tabs>
        <w:autoSpaceDE/>
        <w:autoSpaceDN/>
        <w:adjustRightInd/>
        <w:spacing w:before="240" w:after="200"/>
        <w:ind w:left="2835"/>
        <w:contextualSpacing/>
        <w:jc w:val="both"/>
        <w:rPr>
          <w:rFonts w:ascii="Century Schoolbook" w:eastAsiaTheme="minorHAnsi" w:hAnsi="Century Schoolbook" w:cs="Arial"/>
          <w:color w:val="000000" w:themeColor="text1"/>
          <w:sz w:val="24"/>
          <w:szCs w:val="24"/>
        </w:rPr>
      </w:pPr>
    </w:p>
    <w:p w14:paraId="26DDEF02" w14:textId="4BB1706D" w:rsidR="00AD47F6" w:rsidRPr="00BC721E" w:rsidRDefault="00AD47F6" w:rsidP="00AD006B">
      <w:pPr>
        <w:pStyle w:val="ListParagraph"/>
        <w:numPr>
          <w:ilvl w:val="0"/>
          <w:numId w:val="5"/>
        </w:numPr>
        <w:ind w:left="1134" w:hanging="567"/>
        <w:rPr>
          <w:rFonts w:ascii="Century Schoolbook" w:eastAsiaTheme="minorHAnsi" w:hAnsi="Century Schoolbook" w:cs="Arial"/>
          <w:color w:val="000000" w:themeColor="text1"/>
          <w:sz w:val="24"/>
          <w:szCs w:val="24"/>
        </w:rPr>
      </w:pPr>
      <w:r w:rsidRPr="00BC721E">
        <w:rPr>
          <w:rFonts w:ascii="Century Schoolbook" w:eastAsiaTheme="minorHAnsi" w:hAnsi="Century Schoolbook" w:cs="Arial"/>
          <w:color w:val="000000" w:themeColor="text1"/>
          <w:sz w:val="24"/>
          <w:szCs w:val="24"/>
        </w:rPr>
        <w:t xml:space="preserve">Section 3., ‘CODE OF CONDUCT’ Subsection </w:t>
      </w:r>
      <w:proofErr w:type="spellStart"/>
      <w:r w:rsidRPr="00BC721E">
        <w:rPr>
          <w:rFonts w:ascii="Century Schoolbook" w:eastAsiaTheme="minorHAnsi" w:hAnsi="Century Schoolbook" w:cs="Arial"/>
          <w:color w:val="000000" w:themeColor="text1"/>
          <w:sz w:val="24"/>
          <w:szCs w:val="24"/>
        </w:rPr>
        <w:t>h.i</w:t>
      </w:r>
      <w:proofErr w:type="spellEnd"/>
      <w:r w:rsidRPr="00BC721E">
        <w:rPr>
          <w:rFonts w:ascii="Century Schoolbook" w:eastAsiaTheme="minorHAnsi" w:hAnsi="Century Schoolbook" w:cs="Arial"/>
          <w:color w:val="000000" w:themeColor="text1"/>
          <w:sz w:val="24"/>
          <w:szCs w:val="24"/>
        </w:rPr>
        <w:t>, 4. under “Improper Use of Influence”, delete the word ‘friendship’.</w:t>
      </w:r>
    </w:p>
    <w:p w14:paraId="0DE58805" w14:textId="51D55737" w:rsidR="00AD47F6" w:rsidRPr="00BC721E" w:rsidRDefault="00AD47F6" w:rsidP="00AD006B">
      <w:pPr>
        <w:pStyle w:val="ListParagraph"/>
        <w:ind w:left="2061"/>
        <w:rPr>
          <w:rFonts w:ascii="Century Schoolbook" w:eastAsiaTheme="minorHAnsi" w:hAnsi="Century Schoolbook" w:cs="Arial"/>
          <w:color w:val="000000" w:themeColor="text1"/>
          <w:sz w:val="24"/>
          <w:szCs w:val="24"/>
        </w:rPr>
      </w:pPr>
    </w:p>
    <w:p w14:paraId="47B85D1A" w14:textId="7E02F3FD" w:rsidR="00ED292F" w:rsidRPr="00BC721E" w:rsidRDefault="00AD47F6" w:rsidP="00AD006B">
      <w:pPr>
        <w:pStyle w:val="ListParagraph"/>
        <w:numPr>
          <w:ilvl w:val="0"/>
          <w:numId w:val="5"/>
        </w:numPr>
        <w:ind w:left="1134" w:hanging="567"/>
        <w:rPr>
          <w:rFonts w:ascii="Century Schoolbook" w:eastAsiaTheme="minorHAnsi" w:hAnsi="Century Schoolbook" w:cs="Arial"/>
          <w:color w:val="000000" w:themeColor="text1"/>
          <w:sz w:val="24"/>
          <w:szCs w:val="24"/>
        </w:rPr>
      </w:pPr>
      <w:r w:rsidRPr="00BC721E">
        <w:rPr>
          <w:rFonts w:ascii="Century Schoolbook" w:eastAsiaTheme="minorHAnsi" w:hAnsi="Century Schoolbook" w:cs="Arial"/>
          <w:color w:val="000000" w:themeColor="text1"/>
          <w:sz w:val="24"/>
          <w:szCs w:val="24"/>
        </w:rPr>
        <w:t xml:space="preserve">Section 3., ‘CODE OF CONDUCT’, Subsection </w:t>
      </w:r>
      <w:proofErr w:type="spellStart"/>
      <w:r w:rsidRPr="00BC721E">
        <w:rPr>
          <w:rFonts w:ascii="Century Schoolbook" w:eastAsiaTheme="minorHAnsi" w:hAnsi="Century Schoolbook" w:cs="Arial"/>
          <w:color w:val="000000" w:themeColor="text1"/>
          <w:sz w:val="24"/>
          <w:szCs w:val="24"/>
        </w:rPr>
        <w:t>i</w:t>
      </w:r>
      <w:proofErr w:type="spellEnd"/>
      <w:r w:rsidRPr="00BC721E">
        <w:rPr>
          <w:rFonts w:ascii="Century Schoolbook" w:eastAsiaTheme="minorHAnsi" w:hAnsi="Century Schoolbook" w:cs="Arial"/>
          <w:color w:val="000000" w:themeColor="text1"/>
          <w:sz w:val="24"/>
          <w:szCs w:val="24"/>
        </w:rPr>
        <w:t xml:space="preserve">. ii, under </w:t>
      </w:r>
      <w:r w:rsidR="00F64541" w:rsidRPr="00BC721E">
        <w:rPr>
          <w:rFonts w:ascii="Century Schoolbook" w:eastAsiaTheme="minorHAnsi" w:hAnsi="Century Schoolbook" w:cs="Arial"/>
          <w:color w:val="000000" w:themeColor="text1"/>
          <w:sz w:val="24"/>
          <w:szCs w:val="24"/>
        </w:rPr>
        <w:t>“</w:t>
      </w:r>
      <w:r w:rsidRPr="00BC721E">
        <w:rPr>
          <w:rFonts w:ascii="Century Schoolbook" w:eastAsiaTheme="minorHAnsi" w:hAnsi="Century Schoolbook" w:cs="Arial"/>
          <w:color w:val="000000" w:themeColor="text1"/>
          <w:sz w:val="24"/>
          <w:szCs w:val="24"/>
        </w:rPr>
        <w:t>Use of Municipal Assets and Services</w:t>
      </w:r>
      <w:r w:rsidR="00F64541" w:rsidRPr="00BC721E">
        <w:rPr>
          <w:rFonts w:ascii="Century Schoolbook" w:eastAsiaTheme="minorHAnsi" w:hAnsi="Century Schoolbook" w:cs="Arial"/>
          <w:color w:val="000000" w:themeColor="text1"/>
          <w:sz w:val="24"/>
          <w:szCs w:val="24"/>
        </w:rPr>
        <w:t>”, prior to the word “provincial” add, “municipal” and prior to the word “activity”, remove the word “political” and replace with “campaign; and,</w:t>
      </w:r>
    </w:p>
    <w:p w14:paraId="756E7E01" w14:textId="77777777" w:rsidR="007E2FB4" w:rsidRPr="00BC721E" w:rsidRDefault="007E2FB4" w:rsidP="00AD006B">
      <w:pPr>
        <w:pStyle w:val="ListParagraph"/>
        <w:rPr>
          <w:rFonts w:ascii="Century Schoolbook" w:eastAsiaTheme="minorHAnsi" w:hAnsi="Century Schoolbook" w:cs="Arial"/>
          <w:color w:val="000000" w:themeColor="text1"/>
          <w:sz w:val="24"/>
          <w:szCs w:val="24"/>
        </w:rPr>
      </w:pPr>
    </w:p>
    <w:p w14:paraId="52572D37" w14:textId="50F9399F" w:rsidR="007E2FB4" w:rsidRPr="00BC721E" w:rsidRDefault="007E2FB4" w:rsidP="00AD006B">
      <w:pPr>
        <w:pStyle w:val="ListParagraph"/>
        <w:numPr>
          <w:ilvl w:val="0"/>
          <w:numId w:val="5"/>
        </w:numPr>
        <w:ind w:left="1134" w:hanging="567"/>
        <w:rPr>
          <w:rFonts w:ascii="Century Schoolbook" w:eastAsiaTheme="minorHAnsi" w:hAnsi="Century Schoolbook" w:cs="Arial"/>
          <w:color w:val="000000" w:themeColor="text1"/>
          <w:sz w:val="24"/>
          <w:szCs w:val="24"/>
        </w:rPr>
      </w:pPr>
      <w:r w:rsidRPr="00BC721E">
        <w:rPr>
          <w:rFonts w:ascii="Century Schoolbook" w:eastAsiaTheme="minorHAnsi" w:hAnsi="Century Schoolbook" w:cs="Arial"/>
          <w:color w:val="000000" w:themeColor="text1"/>
          <w:sz w:val="24"/>
          <w:szCs w:val="24"/>
        </w:rPr>
        <w:t xml:space="preserve">Section 3., ‘CODE OF CONDUCT’, immediately following Section </w:t>
      </w:r>
      <w:proofErr w:type="spellStart"/>
      <w:r w:rsidRPr="00BC721E">
        <w:rPr>
          <w:rFonts w:ascii="Century Schoolbook" w:eastAsiaTheme="minorHAnsi" w:hAnsi="Century Schoolbook" w:cs="Arial"/>
          <w:color w:val="000000" w:themeColor="text1"/>
          <w:sz w:val="24"/>
          <w:szCs w:val="24"/>
        </w:rPr>
        <w:t>i</w:t>
      </w:r>
      <w:proofErr w:type="spellEnd"/>
      <w:r w:rsidRPr="00BC721E">
        <w:rPr>
          <w:rFonts w:ascii="Century Schoolbook" w:eastAsiaTheme="minorHAnsi" w:hAnsi="Century Schoolbook" w:cs="Arial"/>
          <w:color w:val="000000" w:themeColor="text1"/>
          <w:sz w:val="24"/>
          <w:szCs w:val="24"/>
        </w:rPr>
        <w:t xml:space="preserve">., ii, </w:t>
      </w:r>
      <w:proofErr w:type="gramStart"/>
      <w:r w:rsidRPr="00BC721E">
        <w:rPr>
          <w:rFonts w:ascii="Century Schoolbook" w:eastAsiaTheme="minorHAnsi" w:hAnsi="Century Schoolbook" w:cs="Arial"/>
          <w:color w:val="000000" w:themeColor="text1"/>
          <w:sz w:val="24"/>
          <w:szCs w:val="24"/>
        </w:rPr>
        <w:t>insert</w:t>
      </w:r>
      <w:proofErr w:type="gramEnd"/>
      <w:r w:rsidRPr="00BC721E">
        <w:rPr>
          <w:rFonts w:ascii="Century Schoolbook" w:eastAsiaTheme="minorHAnsi" w:hAnsi="Century Schoolbook" w:cs="Arial"/>
          <w:color w:val="000000" w:themeColor="text1"/>
          <w:sz w:val="24"/>
          <w:szCs w:val="24"/>
        </w:rPr>
        <w:t xml:space="preserve"> </w:t>
      </w:r>
    </w:p>
    <w:p w14:paraId="06D87F99" w14:textId="77777777" w:rsidR="00ED292F" w:rsidRPr="00BC721E" w:rsidRDefault="00ED292F" w:rsidP="00AD006B">
      <w:pPr>
        <w:pStyle w:val="ListParagraph"/>
        <w:rPr>
          <w:rFonts w:ascii="Century Schoolbook" w:eastAsiaTheme="minorHAnsi" w:hAnsi="Century Schoolbook" w:cs="Arial"/>
          <w:color w:val="000000" w:themeColor="text1"/>
          <w:sz w:val="24"/>
          <w:szCs w:val="24"/>
        </w:rPr>
      </w:pPr>
    </w:p>
    <w:p w14:paraId="673B4C61" w14:textId="373E800C" w:rsidR="00F64541" w:rsidRPr="00BC721E" w:rsidRDefault="00F64541" w:rsidP="00AD006B">
      <w:pPr>
        <w:pStyle w:val="ListParagraph"/>
        <w:numPr>
          <w:ilvl w:val="3"/>
          <w:numId w:val="5"/>
        </w:numPr>
        <w:ind w:left="3402" w:hanging="425"/>
        <w:jc w:val="both"/>
        <w:rPr>
          <w:rFonts w:ascii="Century Schoolbook" w:eastAsiaTheme="minorHAnsi" w:hAnsi="Century Schoolbook" w:cs="Arial"/>
          <w:color w:val="000000" w:themeColor="text1"/>
          <w:sz w:val="24"/>
          <w:szCs w:val="24"/>
        </w:rPr>
      </w:pPr>
      <w:r w:rsidRPr="00BC721E">
        <w:rPr>
          <w:rFonts w:ascii="Century Schoolbook" w:eastAsiaTheme="minorHAnsi" w:hAnsi="Century Schoolbook" w:cs="Arial"/>
          <w:color w:val="000000" w:themeColor="text1"/>
          <w:sz w:val="24"/>
          <w:szCs w:val="24"/>
        </w:rPr>
        <w:t xml:space="preserve">“Members should have no expectation of privacy in the use of these devices and all communication sent or received related to local government business are subject to the </w:t>
      </w:r>
      <w:r w:rsidRPr="00BC721E">
        <w:rPr>
          <w:rFonts w:ascii="Century Schoolbook" w:eastAsiaTheme="minorHAnsi" w:hAnsi="Century Schoolbook" w:cs="Arial"/>
          <w:i/>
          <w:iCs/>
          <w:color w:val="000000" w:themeColor="text1"/>
          <w:sz w:val="24"/>
          <w:szCs w:val="24"/>
        </w:rPr>
        <w:t>Right to Information and Protection of Privacy Act.”</w:t>
      </w:r>
    </w:p>
    <w:p w14:paraId="0E32033F" w14:textId="77777777" w:rsidR="00F64541" w:rsidRPr="00BC721E" w:rsidRDefault="00F64541" w:rsidP="00AD006B">
      <w:pPr>
        <w:pStyle w:val="ListParagraph"/>
        <w:rPr>
          <w:rFonts w:ascii="Century Schoolbook" w:eastAsiaTheme="minorHAnsi" w:hAnsi="Century Schoolbook" w:cs="Arial"/>
          <w:color w:val="000000" w:themeColor="text1"/>
          <w:sz w:val="24"/>
          <w:szCs w:val="24"/>
        </w:rPr>
      </w:pPr>
    </w:p>
    <w:p w14:paraId="1B224EB4" w14:textId="157B15C4" w:rsidR="00F64541" w:rsidRPr="00BC721E" w:rsidRDefault="005540A8" w:rsidP="00AD006B">
      <w:pPr>
        <w:pStyle w:val="ListParagraph"/>
        <w:numPr>
          <w:ilvl w:val="0"/>
          <w:numId w:val="5"/>
        </w:numPr>
        <w:ind w:left="1134" w:hanging="567"/>
        <w:rPr>
          <w:rFonts w:ascii="Century Schoolbook" w:eastAsiaTheme="minorHAnsi" w:hAnsi="Century Schoolbook" w:cs="Arial"/>
          <w:color w:val="000000" w:themeColor="text1"/>
          <w:sz w:val="24"/>
          <w:szCs w:val="24"/>
          <w:lang w:val="en-CA"/>
        </w:rPr>
      </w:pPr>
      <w:bookmarkStart w:id="0" w:name="_Hlk127524910"/>
      <w:r w:rsidRPr="00BC721E">
        <w:rPr>
          <w:rFonts w:ascii="Century Schoolbook" w:eastAsiaTheme="minorHAnsi" w:hAnsi="Century Schoolbook" w:cs="Arial"/>
          <w:color w:val="000000" w:themeColor="text1"/>
          <w:sz w:val="24"/>
          <w:szCs w:val="24"/>
          <w:lang w:val="en-CA"/>
        </w:rPr>
        <w:t xml:space="preserve">Section 4.  ‘COMPLAINTS’, </w:t>
      </w:r>
      <w:bookmarkEnd w:id="0"/>
      <w:r w:rsidR="007E2FB4" w:rsidRPr="00BC721E">
        <w:rPr>
          <w:rFonts w:ascii="Century Schoolbook" w:eastAsiaTheme="minorHAnsi" w:hAnsi="Century Schoolbook" w:cs="Arial"/>
          <w:color w:val="000000" w:themeColor="text1"/>
          <w:sz w:val="24"/>
          <w:szCs w:val="24"/>
          <w:lang w:val="en-CA"/>
        </w:rPr>
        <w:t xml:space="preserve">immediately following the title, COMPLAINTS, insert </w:t>
      </w:r>
      <w:r w:rsidRPr="00BC721E">
        <w:rPr>
          <w:rFonts w:ascii="Century Schoolbook" w:eastAsiaTheme="minorHAnsi" w:hAnsi="Century Schoolbook" w:cs="Arial"/>
          <w:color w:val="000000" w:themeColor="text1"/>
          <w:sz w:val="24"/>
          <w:szCs w:val="24"/>
          <w:lang w:val="en-CA"/>
        </w:rPr>
        <w:t>the following:</w:t>
      </w:r>
    </w:p>
    <w:p w14:paraId="2A512E6F" w14:textId="77777777" w:rsidR="00817232" w:rsidRPr="00BC721E" w:rsidRDefault="00817232" w:rsidP="00AD006B">
      <w:pPr>
        <w:pStyle w:val="ListParagraph"/>
        <w:ind w:left="2781"/>
        <w:rPr>
          <w:rFonts w:ascii="Century Schoolbook" w:eastAsiaTheme="minorHAnsi" w:hAnsi="Century Schoolbook" w:cs="Arial"/>
          <w:color w:val="000000" w:themeColor="text1"/>
          <w:sz w:val="24"/>
          <w:szCs w:val="24"/>
          <w:lang w:val="en-CA"/>
        </w:rPr>
      </w:pPr>
    </w:p>
    <w:p w14:paraId="077E6CF6" w14:textId="60E85317" w:rsidR="00817232" w:rsidRPr="00BC721E" w:rsidRDefault="00817232" w:rsidP="00AD006B">
      <w:pPr>
        <w:pStyle w:val="ListParagraph"/>
        <w:widowControl/>
        <w:numPr>
          <w:ilvl w:val="1"/>
          <w:numId w:val="6"/>
        </w:numPr>
        <w:autoSpaceDE/>
        <w:autoSpaceDN/>
        <w:adjustRightInd/>
        <w:spacing w:after="200"/>
        <w:ind w:left="1560" w:hanging="426"/>
        <w:rPr>
          <w:rFonts w:ascii="Century Schoolbook" w:eastAsia="Calibri" w:hAnsi="Century Schoolbook"/>
          <w:b/>
          <w:bCs/>
          <w:color w:val="000000" w:themeColor="text1"/>
          <w:sz w:val="24"/>
          <w:szCs w:val="24"/>
          <w:lang w:val="en-CA"/>
        </w:rPr>
      </w:pPr>
      <w:r w:rsidRPr="00BC721E">
        <w:rPr>
          <w:rFonts w:ascii="Century Schoolbook" w:eastAsia="Calibri" w:hAnsi="Century Schoolbook"/>
          <w:b/>
          <w:bCs/>
          <w:color w:val="000000" w:themeColor="text1"/>
          <w:sz w:val="24"/>
          <w:szCs w:val="24"/>
          <w:lang w:val="en-CA"/>
        </w:rPr>
        <w:t>Informal Complaint Process</w:t>
      </w:r>
    </w:p>
    <w:p w14:paraId="1826CABF" w14:textId="13113523" w:rsidR="00817232" w:rsidRPr="00BC721E" w:rsidRDefault="00817232" w:rsidP="00020C65">
      <w:pPr>
        <w:pStyle w:val="ListParagraph"/>
        <w:widowControl/>
        <w:numPr>
          <w:ilvl w:val="2"/>
          <w:numId w:val="5"/>
        </w:numPr>
        <w:autoSpaceDE/>
        <w:autoSpaceDN/>
        <w:adjustRightInd/>
        <w:spacing w:after="200"/>
        <w:ind w:left="1985" w:hanging="284"/>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Any person who has identified or witnessed conduct by a Member that the person reasonably believes, in good faith, is in contravention of this bylaw may address the prohibited conduct by:</w:t>
      </w:r>
    </w:p>
    <w:p w14:paraId="233CCFC4" w14:textId="77777777" w:rsidR="00817232" w:rsidRPr="00BC721E" w:rsidRDefault="00817232" w:rsidP="00AD006B">
      <w:pPr>
        <w:widowControl/>
        <w:numPr>
          <w:ilvl w:val="0"/>
          <w:numId w:val="7"/>
        </w:numPr>
        <w:autoSpaceDE/>
        <w:autoSpaceDN/>
        <w:adjustRightInd/>
        <w:spacing w:after="200"/>
        <w:ind w:left="2552" w:hanging="425"/>
        <w:contextualSpacing/>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Advising the Member that the conduct violates this bylaw and encouraging the Member to stop; or</w:t>
      </w:r>
    </w:p>
    <w:p w14:paraId="6EFB4587" w14:textId="77777777" w:rsidR="00817232" w:rsidRPr="00BC721E" w:rsidRDefault="00817232" w:rsidP="00AD006B">
      <w:pPr>
        <w:widowControl/>
        <w:autoSpaceDE/>
        <w:autoSpaceDN/>
        <w:adjustRightInd/>
        <w:ind w:left="3294"/>
        <w:contextualSpacing/>
        <w:rPr>
          <w:rFonts w:ascii="Century Schoolbook" w:eastAsia="Calibri" w:hAnsi="Century Schoolbook"/>
          <w:color w:val="000000" w:themeColor="text1"/>
          <w:sz w:val="24"/>
          <w:szCs w:val="24"/>
          <w:lang w:val="en-CA"/>
        </w:rPr>
      </w:pPr>
    </w:p>
    <w:p w14:paraId="38A73624" w14:textId="77777777" w:rsidR="00817232" w:rsidRPr="00BC721E" w:rsidRDefault="00817232" w:rsidP="00AD006B">
      <w:pPr>
        <w:widowControl/>
        <w:numPr>
          <w:ilvl w:val="0"/>
          <w:numId w:val="7"/>
        </w:numPr>
        <w:autoSpaceDE/>
        <w:autoSpaceDN/>
        <w:adjustRightInd/>
        <w:spacing w:after="200"/>
        <w:ind w:left="2694" w:hanging="567"/>
        <w:contextualSpacing/>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Requesting the Mayor to assist in an informal discussion of the alleged complaint with the Member </w:t>
      </w:r>
      <w:proofErr w:type="gramStart"/>
      <w:r w:rsidRPr="00BC721E">
        <w:rPr>
          <w:rFonts w:ascii="Century Schoolbook" w:eastAsia="Calibri" w:hAnsi="Century Schoolbook"/>
          <w:color w:val="000000" w:themeColor="text1"/>
          <w:sz w:val="24"/>
          <w:szCs w:val="24"/>
          <w:lang w:val="en-CA"/>
        </w:rPr>
        <w:t>in an attempt to</w:t>
      </w:r>
      <w:proofErr w:type="gramEnd"/>
      <w:r w:rsidRPr="00BC721E">
        <w:rPr>
          <w:rFonts w:ascii="Century Schoolbook" w:eastAsia="Calibri" w:hAnsi="Century Schoolbook"/>
          <w:color w:val="000000" w:themeColor="text1"/>
          <w:sz w:val="24"/>
          <w:szCs w:val="24"/>
          <w:lang w:val="en-CA"/>
        </w:rPr>
        <w:t xml:space="preserve"> resolve the issue. </w:t>
      </w:r>
      <w:proofErr w:type="gramStart"/>
      <w:r w:rsidRPr="00BC721E">
        <w:rPr>
          <w:rFonts w:ascii="Century Schoolbook" w:eastAsia="Calibri" w:hAnsi="Century Schoolbook"/>
          <w:color w:val="000000" w:themeColor="text1"/>
          <w:sz w:val="24"/>
          <w:szCs w:val="24"/>
          <w:lang w:val="en-CA"/>
        </w:rPr>
        <w:t>In the event that</w:t>
      </w:r>
      <w:proofErr w:type="gramEnd"/>
      <w:r w:rsidRPr="00BC721E">
        <w:rPr>
          <w:rFonts w:ascii="Century Schoolbook" w:eastAsia="Calibri" w:hAnsi="Century Schoolbook"/>
          <w:color w:val="000000" w:themeColor="text1"/>
          <w:sz w:val="24"/>
          <w:szCs w:val="24"/>
          <w:lang w:val="en-CA"/>
        </w:rPr>
        <w:t xml:space="preserve"> the Mayor is the subject of, or is implicated in a complaint, the person may request the assistance of the Deputy Mayor.</w:t>
      </w:r>
    </w:p>
    <w:p w14:paraId="01D4E4B7" w14:textId="77777777" w:rsidR="00817232" w:rsidRPr="00BC721E" w:rsidRDefault="00817232" w:rsidP="00AD006B">
      <w:pPr>
        <w:widowControl/>
        <w:autoSpaceDE/>
        <w:autoSpaceDN/>
        <w:adjustRightInd/>
        <w:ind w:left="1800"/>
        <w:rPr>
          <w:rFonts w:ascii="Century Schoolbook" w:eastAsia="Calibri" w:hAnsi="Century Schoolbook"/>
          <w:color w:val="000000" w:themeColor="text1"/>
          <w:sz w:val="24"/>
          <w:szCs w:val="24"/>
          <w:lang w:val="en-CA"/>
        </w:rPr>
      </w:pPr>
    </w:p>
    <w:p w14:paraId="5F56E797" w14:textId="195EFFDF" w:rsidR="00817232" w:rsidRPr="00BC721E" w:rsidRDefault="00817232" w:rsidP="00AD006B">
      <w:pPr>
        <w:widowControl/>
        <w:autoSpaceDE/>
        <w:autoSpaceDN/>
        <w:adjustRightInd/>
        <w:ind w:left="2160"/>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Individuals are encouraged to pursue this informal complaint procedure as the first means of remedying conduct that they </w:t>
      </w:r>
      <w:r w:rsidRPr="00BC721E">
        <w:rPr>
          <w:rFonts w:ascii="Century Schoolbook" w:eastAsia="Calibri" w:hAnsi="Century Schoolbook"/>
          <w:color w:val="000000" w:themeColor="text1"/>
          <w:sz w:val="24"/>
          <w:szCs w:val="24"/>
          <w:lang w:val="en-CA"/>
        </w:rPr>
        <w:lastRenderedPageBreak/>
        <w:t>believe violates this Bylaw. However, an individual is not required to complete this informal complaint procedure prior to pursuing the formal complaint procedure outlined below.</w:t>
      </w:r>
    </w:p>
    <w:p w14:paraId="6C8AC05C" w14:textId="22028C06" w:rsidR="007E2FB4" w:rsidRPr="00BC721E" w:rsidRDefault="007E2FB4" w:rsidP="00AD006B">
      <w:pPr>
        <w:widowControl/>
        <w:autoSpaceDE/>
        <w:autoSpaceDN/>
        <w:adjustRightInd/>
        <w:ind w:left="2160"/>
        <w:jc w:val="both"/>
        <w:rPr>
          <w:rFonts w:ascii="Century Schoolbook" w:eastAsia="Calibri" w:hAnsi="Century Schoolbook"/>
          <w:color w:val="000000" w:themeColor="text1"/>
          <w:sz w:val="24"/>
          <w:szCs w:val="24"/>
          <w:lang w:val="en-CA"/>
        </w:rPr>
      </w:pPr>
    </w:p>
    <w:p w14:paraId="0869185F" w14:textId="11F36661" w:rsidR="005540A8" w:rsidRPr="00BC721E" w:rsidRDefault="00367629" w:rsidP="00AD006B">
      <w:pPr>
        <w:pStyle w:val="ListParagraph"/>
        <w:widowControl/>
        <w:numPr>
          <w:ilvl w:val="0"/>
          <w:numId w:val="5"/>
        </w:numPr>
        <w:autoSpaceDE/>
        <w:autoSpaceDN/>
        <w:adjustRightInd/>
        <w:ind w:left="1418" w:hanging="851"/>
        <w:jc w:val="both"/>
        <w:rPr>
          <w:rFonts w:ascii="Century Schoolbook" w:eastAsia="Calibri" w:hAnsi="Century Schoolbook"/>
          <w:color w:val="000000" w:themeColor="text1"/>
          <w:sz w:val="24"/>
          <w:szCs w:val="24"/>
          <w:lang w:val="en-CA"/>
        </w:rPr>
      </w:pPr>
      <w:r w:rsidRPr="00BC721E">
        <w:rPr>
          <w:rFonts w:ascii="Century Schoolbook" w:eastAsiaTheme="minorHAnsi" w:hAnsi="Century Schoolbook" w:cs="Arial"/>
          <w:color w:val="000000" w:themeColor="text1"/>
          <w:sz w:val="24"/>
          <w:szCs w:val="24"/>
          <w:lang w:val="en-CA"/>
        </w:rPr>
        <w:t xml:space="preserve">Section 4.  ‘COMPLAINTS’, - </w:t>
      </w:r>
      <w:r w:rsidR="004978B0" w:rsidRPr="00BC721E">
        <w:rPr>
          <w:rFonts w:ascii="Century Schoolbook" w:eastAsiaTheme="minorHAnsi" w:hAnsi="Century Schoolbook" w:cs="Arial"/>
          <w:color w:val="000000" w:themeColor="text1"/>
          <w:sz w:val="24"/>
          <w:szCs w:val="24"/>
          <w:lang w:val="en-CA"/>
        </w:rPr>
        <w:t>The previous</w:t>
      </w:r>
      <w:r w:rsidR="005540A8" w:rsidRPr="00BC721E">
        <w:rPr>
          <w:rFonts w:ascii="Century Schoolbook" w:eastAsiaTheme="minorHAnsi" w:hAnsi="Century Schoolbook" w:cs="Arial"/>
          <w:color w:val="000000" w:themeColor="text1"/>
          <w:sz w:val="24"/>
          <w:szCs w:val="24"/>
          <w:lang w:val="en-CA"/>
        </w:rPr>
        <w:t xml:space="preserve"> Subsection a. become Subsection b.</w:t>
      </w:r>
      <w:r w:rsidR="004978B0" w:rsidRPr="00BC721E">
        <w:rPr>
          <w:rFonts w:ascii="Century Schoolbook" w:eastAsiaTheme="minorHAnsi" w:hAnsi="Century Schoolbook" w:cs="Arial"/>
          <w:color w:val="000000" w:themeColor="text1"/>
          <w:sz w:val="24"/>
          <w:szCs w:val="24"/>
          <w:lang w:val="en-CA"/>
        </w:rPr>
        <w:t xml:space="preserve"> under the Subtitle b. </w:t>
      </w:r>
      <w:r w:rsidRPr="00BC721E">
        <w:rPr>
          <w:rFonts w:ascii="Century Schoolbook" w:eastAsiaTheme="minorHAnsi" w:hAnsi="Century Schoolbook" w:cs="Arial"/>
          <w:color w:val="000000" w:themeColor="text1"/>
          <w:sz w:val="24"/>
          <w:szCs w:val="24"/>
          <w:lang w:val="en-CA"/>
        </w:rPr>
        <w:t>“</w:t>
      </w:r>
      <w:r w:rsidR="004978B0" w:rsidRPr="00BC721E">
        <w:rPr>
          <w:rFonts w:ascii="Century Schoolbook" w:eastAsiaTheme="minorHAnsi" w:hAnsi="Century Schoolbook" w:cs="Arial"/>
          <w:color w:val="000000" w:themeColor="text1"/>
          <w:sz w:val="24"/>
          <w:szCs w:val="24"/>
          <w:lang w:val="en-CA"/>
        </w:rPr>
        <w:t>Formal Complaint Process”</w:t>
      </w:r>
      <w:r w:rsidRPr="00BC721E">
        <w:rPr>
          <w:rFonts w:ascii="Century Schoolbook" w:eastAsiaTheme="minorHAnsi" w:hAnsi="Century Schoolbook" w:cs="Arial"/>
          <w:color w:val="000000" w:themeColor="text1"/>
          <w:sz w:val="24"/>
          <w:szCs w:val="24"/>
          <w:lang w:val="en-CA"/>
        </w:rPr>
        <w:t>.</w:t>
      </w:r>
    </w:p>
    <w:p w14:paraId="41AB452B" w14:textId="77777777" w:rsidR="00367629" w:rsidRPr="00BC721E" w:rsidRDefault="00367629" w:rsidP="00AD006B">
      <w:pPr>
        <w:pStyle w:val="ListParagraph"/>
        <w:widowControl/>
        <w:autoSpaceDE/>
        <w:autoSpaceDN/>
        <w:adjustRightInd/>
        <w:ind w:left="1418"/>
        <w:jc w:val="both"/>
        <w:rPr>
          <w:rFonts w:ascii="Century Schoolbook" w:eastAsia="Calibri" w:hAnsi="Century Schoolbook"/>
          <w:color w:val="000000" w:themeColor="text1"/>
          <w:sz w:val="24"/>
          <w:szCs w:val="24"/>
          <w:lang w:val="en-CA"/>
        </w:rPr>
      </w:pPr>
    </w:p>
    <w:p w14:paraId="6CF1C3DA" w14:textId="7702F6B9" w:rsidR="00367629" w:rsidRPr="00BC721E" w:rsidRDefault="00367629" w:rsidP="00AD006B">
      <w:pPr>
        <w:pStyle w:val="ListParagraph"/>
        <w:widowControl/>
        <w:numPr>
          <w:ilvl w:val="0"/>
          <w:numId w:val="5"/>
        </w:numPr>
        <w:autoSpaceDE/>
        <w:autoSpaceDN/>
        <w:adjustRightInd/>
        <w:ind w:left="1418" w:hanging="851"/>
        <w:jc w:val="both"/>
        <w:rPr>
          <w:rFonts w:ascii="Century Schoolbook" w:eastAsia="Calibri" w:hAnsi="Century Schoolbook"/>
          <w:color w:val="000000" w:themeColor="text1"/>
          <w:sz w:val="24"/>
          <w:szCs w:val="24"/>
          <w:lang w:val="fr-FR"/>
        </w:rPr>
      </w:pPr>
      <w:r w:rsidRPr="00BC721E">
        <w:rPr>
          <w:rFonts w:ascii="Century Schoolbook" w:eastAsiaTheme="minorHAnsi" w:hAnsi="Century Schoolbook" w:cs="Arial"/>
          <w:color w:val="000000" w:themeColor="text1"/>
          <w:sz w:val="24"/>
          <w:szCs w:val="24"/>
          <w:lang w:val="fr-FR"/>
        </w:rPr>
        <w:t xml:space="preserve">Section 4.  ‘COMPLAINTS’, - b. </w:t>
      </w:r>
      <w:proofErr w:type="spellStart"/>
      <w:r w:rsidRPr="00BC721E">
        <w:rPr>
          <w:rFonts w:ascii="Century Schoolbook" w:eastAsiaTheme="minorHAnsi" w:hAnsi="Century Schoolbook" w:cs="Arial"/>
          <w:color w:val="000000" w:themeColor="text1"/>
          <w:sz w:val="24"/>
          <w:szCs w:val="24"/>
          <w:lang w:val="fr-FR"/>
        </w:rPr>
        <w:t>Formal</w:t>
      </w:r>
      <w:proofErr w:type="spellEnd"/>
      <w:r w:rsidRPr="00BC721E">
        <w:rPr>
          <w:rFonts w:ascii="Century Schoolbook" w:eastAsiaTheme="minorHAnsi" w:hAnsi="Century Schoolbook" w:cs="Arial"/>
          <w:color w:val="000000" w:themeColor="text1"/>
          <w:sz w:val="24"/>
          <w:szCs w:val="24"/>
          <w:lang w:val="fr-FR"/>
        </w:rPr>
        <w:t xml:space="preserve"> Complaint Process, - </w:t>
      </w:r>
    </w:p>
    <w:p w14:paraId="2CBF8661" w14:textId="77777777" w:rsidR="00367629" w:rsidRPr="00BC721E" w:rsidRDefault="00367629" w:rsidP="00AD006B">
      <w:pPr>
        <w:pStyle w:val="ListParagraph"/>
        <w:rPr>
          <w:rFonts w:ascii="Century Schoolbook" w:eastAsia="Calibri" w:hAnsi="Century Schoolbook"/>
          <w:color w:val="000000" w:themeColor="text1"/>
          <w:sz w:val="24"/>
          <w:szCs w:val="24"/>
          <w:lang w:val="fr-FR"/>
        </w:rPr>
      </w:pPr>
    </w:p>
    <w:p w14:paraId="47C00653" w14:textId="3919F8C9" w:rsidR="00367629" w:rsidRPr="00BC721E" w:rsidRDefault="00367629"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proofErr w:type="spellStart"/>
      <w:r w:rsidRPr="00BC721E">
        <w:rPr>
          <w:rFonts w:ascii="Century Schoolbook" w:eastAsia="Calibri" w:hAnsi="Century Schoolbook"/>
          <w:color w:val="000000" w:themeColor="text1"/>
          <w:sz w:val="24"/>
          <w:szCs w:val="24"/>
          <w:lang w:val="en-CA"/>
        </w:rPr>
        <w:t>Sebsection</w:t>
      </w:r>
      <w:proofErr w:type="spellEnd"/>
      <w:r w:rsidR="00BA51F2" w:rsidRPr="00BC721E">
        <w:rPr>
          <w:rFonts w:ascii="Century Schoolbook" w:eastAsia="Calibri" w:hAnsi="Century Schoolbook"/>
          <w:color w:val="000000" w:themeColor="text1"/>
          <w:sz w:val="24"/>
          <w:szCs w:val="24"/>
          <w:lang w:val="en-CA"/>
        </w:rPr>
        <w:t xml:space="preserve"> b.</w:t>
      </w:r>
      <w:r w:rsidRPr="00BC721E">
        <w:rPr>
          <w:rFonts w:ascii="Century Schoolbook" w:eastAsia="Calibri" w:hAnsi="Century Schoolbook"/>
          <w:color w:val="000000" w:themeColor="text1"/>
          <w:sz w:val="24"/>
          <w:szCs w:val="24"/>
          <w:lang w:val="en-CA"/>
        </w:rPr>
        <w:t xml:space="preserve"> </w:t>
      </w:r>
      <w:proofErr w:type="spellStart"/>
      <w:proofErr w:type="gramStart"/>
      <w:r w:rsidRPr="00BC721E">
        <w:rPr>
          <w:rFonts w:ascii="Century Schoolbook" w:eastAsia="Calibri" w:hAnsi="Century Schoolbook"/>
          <w:color w:val="000000" w:themeColor="text1"/>
          <w:sz w:val="24"/>
          <w:szCs w:val="24"/>
          <w:lang w:val="en-CA"/>
        </w:rPr>
        <w:t>i</w:t>
      </w:r>
      <w:proofErr w:type="spellEnd"/>
      <w:r w:rsidRPr="00BC721E">
        <w:rPr>
          <w:rFonts w:ascii="Century Schoolbook" w:eastAsia="Calibri" w:hAnsi="Century Schoolbook"/>
          <w:color w:val="000000" w:themeColor="text1"/>
          <w:sz w:val="24"/>
          <w:szCs w:val="24"/>
          <w:lang w:val="en-CA"/>
        </w:rPr>
        <w:t>.</w:t>
      </w:r>
      <w:r w:rsidR="00B8249E" w:rsidRPr="00BC721E">
        <w:rPr>
          <w:rFonts w:ascii="Century Schoolbook" w:eastAsia="Calibri" w:hAnsi="Century Schoolbook"/>
          <w:color w:val="000000" w:themeColor="text1"/>
          <w:sz w:val="24"/>
          <w:szCs w:val="24"/>
          <w:lang w:val="en-CA"/>
        </w:rPr>
        <w:t>,</w:t>
      </w:r>
      <w:r w:rsidRPr="00BC721E">
        <w:rPr>
          <w:rFonts w:ascii="Century Schoolbook" w:eastAsia="Calibri" w:hAnsi="Century Schoolbook"/>
          <w:color w:val="000000" w:themeColor="text1"/>
          <w:sz w:val="24"/>
          <w:szCs w:val="24"/>
          <w:lang w:val="en-CA"/>
        </w:rPr>
        <w:t>insert</w:t>
      </w:r>
      <w:proofErr w:type="gramEnd"/>
      <w:r w:rsidRPr="00BC721E">
        <w:rPr>
          <w:rFonts w:ascii="Century Schoolbook" w:eastAsia="Calibri" w:hAnsi="Century Schoolbook"/>
          <w:color w:val="000000" w:themeColor="text1"/>
          <w:sz w:val="24"/>
          <w:szCs w:val="24"/>
          <w:lang w:val="en-CA"/>
        </w:rPr>
        <w:t xml:space="preserve"> ‘a’ before the words full investigation, and following the word protect, delete ‘a’ and insert ‘the’;</w:t>
      </w:r>
    </w:p>
    <w:p w14:paraId="6D8133A9" w14:textId="77777777" w:rsidR="00B8249E" w:rsidRPr="00BC721E" w:rsidRDefault="00B8249E" w:rsidP="00AD006B">
      <w:pPr>
        <w:pStyle w:val="ListParagraph"/>
        <w:widowControl/>
        <w:autoSpaceDE/>
        <w:autoSpaceDN/>
        <w:adjustRightInd/>
        <w:ind w:left="2781"/>
        <w:jc w:val="both"/>
        <w:rPr>
          <w:rFonts w:ascii="Century Schoolbook" w:eastAsia="Calibri" w:hAnsi="Century Schoolbook"/>
          <w:color w:val="000000" w:themeColor="text1"/>
          <w:sz w:val="24"/>
          <w:szCs w:val="24"/>
          <w:lang w:val="en-CA"/>
        </w:rPr>
      </w:pPr>
    </w:p>
    <w:p w14:paraId="2487915B" w14:textId="51E8A0E9" w:rsidR="00367629" w:rsidRPr="00BC721E" w:rsidRDefault="00B8249E"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Subsection </w:t>
      </w:r>
      <w:proofErr w:type="spellStart"/>
      <w:proofErr w:type="gramStart"/>
      <w:r w:rsidR="00BA51F2" w:rsidRPr="00BC721E">
        <w:rPr>
          <w:rFonts w:ascii="Century Schoolbook" w:eastAsia="Calibri" w:hAnsi="Century Schoolbook"/>
          <w:color w:val="000000" w:themeColor="text1"/>
          <w:sz w:val="24"/>
          <w:szCs w:val="24"/>
          <w:lang w:val="en-CA"/>
        </w:rPr>
        <w:t>b.,</w:t>
      </w:r>
      <w:r w:rsidRPr="00BC721E">
        <w:rPr>
          <w:rFonts w:ascii="Century Schoolbook" w:eastAsia="Calibri" w:hAnsi="Century Schoolbook"/>
          <w:color w:val="000000" w:themeColor="text1"/>
          <w:sz w:val="24"/>
          <w:szCs w:val="24"/>
          <w:lang w:val="en-CA"/>
        </w:rPr>
        <w:t>ii</w:t>
      </w:r>
      <w:proofErr w:type="spellEnd"/>
      <w:proofErr w:type="gramEnd"/>
      <w:r w:rsidRPr="00BC721E">
        <w:rPr>
          <w:rFonts w:ascii="Century Schoolbook" w:eastAsia="Calibri" w:hAnsi="Century Schoolbook"/>
          <w:color w:val="000000" w:themeColor="text1"/>
          <w:sz w:val="24"/>
          <w:szCs w:val="24"/>
          <w:lang w:val="en-CA"/>
        </w:rPr>
        <w:t>, following the word ‘include, delete ‘a’, and replace with ‘the’, and following office, insert, ‘to the attention of the Clerk’.</w:t>
      </w:r>
    </w:p>
    <w:p w14:paraId="4B932B03" w14:textId="77777777" w:rsidR="00B8249E" w:rsidRPr="00BC721E" w:rsidRDefault="00B8249E" w:rsidP="00AD006B">
      <w:pPr>
        <w:pStyle w:val="ListParagraph"/>
        <w:rPr>
          <w:rFonts w:ascii="Century Schoolbook" w:eastAsia="Calibri" w:hAnsi="Century Schoolbook"/>
          <w:color w:val="000000" w:themeColor="text1"/>
          <w:sz w:val="24"/>
          <w:szCs w:val="24"/>
          <w:lang w:val="en-CA"/>
        </w:rPr>
      </w:pPr>
    </w:p>
    <w:p w14:paraId="0B515E16" w14:textId="5EBC1A7E" w:rsidR="00B8249E" w:rsidRPr="00BC721E" w:rsidRDefault="00B8249E"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Delete Subsection b. ii. 1.</w:t>
      </w:r>
      <w:r w:rsidR="00BA51F2" w:rsidRPr="00BC721E">
        <w:rPr>
          <w:rFonts w:ascii="Century Schoolbook" w:eastAsia="Calibri" w:hAnsi="Century Schoolbook"/>
          <w:color w:val="000000" w:themeColor="text1"/>
          <w:sz w:val="24"/>
          <w:szCs w:val="24"/>
          <w:lang w:val="en-CA"/>
        </w:rPr>
        <w:t xml:space="preserve"> in its entirety.</w:t>
      </w:r>
    </w:p>
    <w:p w14:paraId="2F0362BF" w14:textId="77777777" w:rsidR="00E33F69" w:rsidRPr="00BC721E" w:rsidRDefault="00E33F69" w:rsidP="00AD006B">
      <w:pPr>
        <w:pStyle w:val="ListParagraph"/>
        <w:rPr>
          <w:rFonts w:ascii="Century Schoolbook" w:eastAsia="Calibri" w:hAnsi="Century Schoolbook"/>
          <w:color w:val="000000" w:themeColor="text1"/>
          <w:sz w:val="24"/>
          <w:szCs w:val="24"/>
          <w:lang w:val="en-CA"/>
        </w:rPr>
      </w:pPr>
    </w:p>
    <w:p w14:paraId="1FBCF4AD" w14:textId="2CD57C4B" w:rsidR="00E33F69" w:rsidRPr="00BC721E" w:rsidRDefault="00E33F69"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Delete Subsection </w:t>
      </w:r>
      <w:proofErr w:type="spellStart"/>
      <w:r w:rsidRPr="00BC721E">
        <w:rPr>
          <w:rFonts w:ascii="Century Schoolbook" w:eastAsia="Calibri" w:hAnsi="Century Schoolbook"/>
          <w:color w:val="000000" w:themeColor="text1"/>
          <w:sz w:val="24"/>
          <w:szCs w:val="24"/>
          <w:lang w:val="en-CA"/>
        </w:rPr>
        <w:t>b.iii</w:t>
      </w:r>
      <w:proofErr w:type="spellEnd"/>
      <w:r w:rsidRPr="00BC721E">
        <w:rPr>
          <w:rFonts w:ascii="Century Schoolbook" w:eastAsia="Calibri" w:hAnsi="Century Schoolbook"/>
          <w:color w:val="000000" w:themeColor="text1"/>
          <w:sz w:val="24"/>
          <w:szCs w:val="24"/>
          <w:lang w:val="en-CA"/>
        </w:rPr>
        <w:t>, and replace with the following:</w:t>
      </w:r>
    </w:p>
    <w:p w14:paraId="5A33F6DC" w14:textId="77777777" w:rsidR="00E33F69" w:rsidRPr="00BC721E" w:rsidRDefault="00E33F69" w:rsidP="00AD006B">
      <w:pPr>
        <w:pStyle w:val="ListParagraph"/>
        <w:rPr>
          <w:rFonts w:ascii="Century Schoolbook" w:eastAsia="Calibri" w:hAnsi="Century Schoolbook"/>
          <w:color w:val="000000" w:themeColor="text1"/>
          <w:sz w:val="24"/>
          <w:szCs w:val="24"/>
          <w:lang w:val="en-CA"/>
        </w:rPr>
      </w:pPr>
    </w:p>
    <w:p w14:paraId="60DC425D" w14:textId="1686DB26" w:rsidR="00B35F63" w:rsidRPr="00BC721E" w:rsidRDefault="00E552B7" w:rsidP="00AD006B">
      <w:pPr>
        <w:widowControl/>
        <w:autoSpaceDE/>
        <w:autoSpaceDN/>
        <w:adjustRightInd/>
        <w:spacing w:after="200"/>
        <w:ind w:left="2781"/>
        <w:jc w:val="both"/>
        <w:rPr>
          <w:rFonts w:ascii="Century Schoolbook" w:eastAsiaTheme="minorHAnsi" w:hAnsi="Century Schoolbook" w:cs="Arial"/>
          <w:color w:val="000000" w:themeColor="text1"/>
          <w:sz w:val="24"/>
          <w:szCs w:val="24"/>
        </w:rPr>
      </w:pPr>
      <w:r w:rsidRPr="00BC721E">
        <w:rPr>
          <w:rFonts w:ascii="Century Schoolbook" w:eastAsiaTheme="minorHAnsi" w:hAnsi="Century Schoolbook" w:cs="Arial"/>
          <w:color w:val="000000" w:themeColor="text1"/>
          <w:sz w:val="24"/>
          <w:szCs w:val="24"/>
        </w:rPr>
        <w:t>“</w:t>
      </w:r>
      <w:r w:rsidR="00B35F63" w:rsidRPr="00B35F63">
        <w:rPr>
          <w:rFonts w:ascii="Century Schoolbook" w:eastAsiaTheme="minorHAnsi" w:hAnsi="Century Schoolbook" w:cs="Arial"/>
          <w:color w:val="000000" w:themeColor="text1"/>
          <w:sz w:val="24"/>
          <w:szCs w:val="24"/>
        </w:rPr>
        <w:t xml:space="preserve">All received complaints, shall be read to Council by the Mayor, (or in the case of the Mayor, the Deputy Mayor) in a closed Committee of the Whole Session and the Councillor who has been named in the complaint will have the option to recuse himself or </w:t>
      </w:r>
      <w:proofErr w:type="gramStart"/>
      <w:r w:rsidR="00B35F63" w:rsidRPr="00B35F63">
        <w:rPr>
          <w:rFonts w:ascii="Century Schoolbook" w:eastAsiaTheme="minorHAnsi" w:hAnsi="Century Schoolbook" w:cs="Arial"/>
          <w:color w:val="000000" w:themeColor="text1"/>
          <w:sz w:val="24"/>
          <w:szCs w:val="24"/>
        </w:rPr>
        <w:t>herself  or</w:t>
      </w:r>
      <w:proofErr w:type="gramEnd"/>
      <w:r w:rsidR="00B35F63" w:rsidRPr="00B35F63">
        <w:rPr>
          <w:rFonts w:ascii="Century Schoolbook" w:eastAsiaTheme="minorHAnsi" w:hAnsi="Century Schoolbook" w:cs="Arial"/>
          <w:color w:val="000000" w:themeColor="text1"/>
          <w:sz w:val="24"/>
          <w:szCs w:val="24"/>
        </w:rPr>
        <w:t xml:space="preserve"> to remain present during Council’s review of the complaint.</w:t>
      </w:r>
      <w:r w:rsidRPr="00BC721E">
        <w:rPr>
          <w:rFonts w:ascii="Century Schoolbook" w:eastAsiaTheme="minorHAnsi" w:hAnsi="Century Schoolbook" w:cs="Arial"/>
          <w:color w:val="000000" w:themeColor="text1"/>
          <w:sz w:val="24"/>
          <w:szCs w:val="24"/>
        </w:rPr>
        <w:t>”</w:t>
      </w:r>
    </w:p>
    <w:p w14:paraId="0A05EE31" w14:textId="7FEA25B1" w:rsidR="00E33F69" w:rsidRPr="00BC721E" w:rsidRDefault="00E552B7"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Subsection </w:t>
      </w:r>
      <w:r w:rsidR="00BA51F2" w:rsidRPr="00BC721E">
        <w:rPr>
          <w:rFonts w:ascii="Century Schoolbook" w:eastAsia="Calibri" w:hAnsi="Century Schoolbook"/>
          <w:color w:val="000000" w:themeColor="text1"/>
          <w:sz w:val="24"/>
          <w:szCs w:val="24"/>
          <w:lang w:val="en-CA"/>
        </w:rPr>
        <w:t xml:space="preserve">b. </w:t>
      </w:r>
      <w:r w:rsidRPr="00BC721E">
        <w:rPr>
          <w:rFonts w:ascii="Century Schoolbook" w:eastAsia="Calibri" w:hAnsi="Century Schoolbook"/>
          <w:color w:val="000000" w:themeColor="text1"/>
          <w:sz w:val="24"/>
          <w:szCs w:val="24"/>
          <w:lang w:val="en-CA"/>
        </w:rPr>
        <w:t xml:space="preserve">iv. 2., </w:t>
      </w:r>
      <w:r w:rsidR="00BA51F2" w:rsidRPr="00BC721E">
        <w:rPr>
          <w:rFonts w:ascii="Century Schoolbook" w:eastAsia="Calibri" w:hAnsi="Century Schoolbook"/>
          <w:color w:val="000000" w:themeColor="text1"/>
          <w:sz w:val="24"/>
          <w:szCs w:val="24"/>
          <w:lang w:val="en-CA"/>
        </w:rPr>
        <w:t xml:space="preserve">insert </w:t>
      </w:r>
      <w:r w:rsidRPr="00BC721E">
        <w:rPr>
          <w:rFonts w:ascii="Century Schoolbook" w:eastAsia="Calibri" w:hAnsi="Century Schoolbook"/>
          <w:color w:val="000000" w:themeColor="text1"/>
          <w:sz w:val="24"/>
          <w:szCs w:val="24"/>
          <w:lang w:val="en-CA"/>
        </w:rPr>
        <w:t>following the word ‘invalid’, ‘providing a reason for such dismissal’.</w:t>
      </w:r>
    </w:p>
    <w:p w14:paraId="43628A5D" w14:textId="77777777" w:rsidR="00E552B7" w:rsidRPr="00BC721E" w:rsidRDefault="00E552B7" w:rsidP="00AD006B">
      <w:pPr>
        <w:pStyle w:val="ListParagraph"/>
        <w:widowControl/>
        <w:autoSpaceDE/>
        <w:autoSpaceDN/>
        <w:adjustRightInd/>
        <w:ind w:left="2781"/>
        <w:jc w:val="both"/>
        <w:rPr>
          <w:rFonts w:ascii="Century Schoolbook" w:eastAsia="Calibri" w:hAnsi="Century Schoolbook"/>
          <w:color w:val="000000" w:themeColor="text1"/>
          <w:sz w:val="24"/>
          <w:szCs w:val="24"/>
          <w:lang w:val="en-CA"/>
        </w:rPr>
      </w:pPr>
    </w:p>
    <w:p w14:paraId="69DF1DBD" w14:textId="6C043D21" w:rsidR="00E552B7" w:rsidRPr="00BC721E" w:rsidRDefault="00BA51F2"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Immediately following Subsection b. iv, 2; insert as the following:</w:t>
      </w:r>
    </w:p>
    <w:p w14:paraId="083D7559" w14:textId="77777777" w:rsidR="00BA51F2" w:rsidRPr="00BC721E" w:rsidRDefault="00BA51F2" w:rsidP="00AD006B">
      <w:pPr>
        <w:pStyle w:val="ListParagraph"/>
        <w:rPr>
          <w:rFonts w:ascii="Century Schoolbook" w:eastAsia="Calibri" w:hAnsi="Century Schoolbook"/>
          <w:color w:val="000000" w:themeColor="text1"/>
          <w:sz w:val="24"/>
          <w:szCs w:val="24"/>
          <w:lang w:val="en-CA"/>
        </w:rPr>
      </w:pPr>
    </w:p>
    <w:p w14:paraId="183E2FAC" w14:textId="759AA5C8" w:rsidR="00BA51F2" w:rsidRPr="00BA51F2" w:rsidRDefault="00BA51F2" w:rsidP="00AD006B">
      <w:pPr>
        <w:widowControl/>
        <w:autoSpaceDE/>
        <w:autoSpaceDN/>
        <w:adjustRightInd/>
        <w:spacing w:after="200"/>
        <w:ind w:left="2880"/>
        <w:jc w:val="both"/>
        <w:rPr>
          <w:rFonts w:ascii="Century Schoolbook" w:eastAsiaTheme="minorHAnsi" w:hAnsi="Century Schoolbook" w:cs="Arial"/>
          <w:color w:val="000000" w:themeColor="text1"/>
          <w:sz w:val="24"/>
          <w:szCs w:val="24"/>
        </w:rPr>
      </w:pPr>
      <w:r w:rsidRPr="00BC721E">
        <w:rPr>
          <w:rFonts w:ascii="Century Schoolbook" w:eastAsiaTheme="minorHAnsi" w:hAnsi="Century Schoolbook" w:cs="Arial"/>
          <w:color w:val="000000" w:themeColor="text1"/>
          <w:sz w:val="24"/>
          <w:szCs w:val="24"/>
          <w:lang w:val="en-CA"/>
        </w:rPr>
        <w:t>“</w:t>
      </w:r>
      <w:r w:rsidRPr="00BA51F2">
        <w:rPr>
          <w:rFonts w:ascii="Century Schoolbook" w:eastAsiaTheme="minorHAnsi" w:hAnsi="Century Schoolbook" w:cs="Arial"/>
          <w:color w:val="000000" w:themeColor="text1"/>
          <w:sz w:val="24"/>
          <w:szCs w:val="24"/>
        </w:rPr>
        <w:t xml:space="preserve">3.  Determine if the report or complaint would more effectively be addressed through an informal resolution; which may include the complainant addressing the issue directly with the respondent in an attempt to encourage compliance and resolve the issue with the </w:t>
      </w:r>
      <w:proofErr w:type="gramStart"/>
      <w:r w:rsidRPr="00BA51F2">
        <w:rPr>
          <w:rFonts w:ascii="Century Schoolbook" w:eastAsiaTheme="minorHAnsi" w:hAnsi="Century Schoolbook" w:cs="Arial"/>
          <w:color w:val="000000" w:themeColor="text1"/>
          <w:sz w:val="24"/>
          <w:szCs w:val="24"/>
        </w:rPr>
        <w:t>Mayor,  (</w:t>
      </w:r>
      <w:proofErr w:type="gramEnd"/>
      <w:r w:rsidRPr="00BA51F2">
        <w:rPr>
          <w:rFonts w:ascii="Century Schoolbook" w:eastAsiaTheme="minorHAnsi" w:hAnsi="Century Schoolbook" w:cs="Arial"/>
          <w:color w:val="000000" w:themeColor="text1"/>
          <w:sz w:val="24"/>
          <w:szCs w:val="24"/>
        </w:rPr>
        <w:t>or the Deputy Mayor if the Mayor is the respondent), to attend the discussion as a third party moderator.</w:t>
      </w:r>
      <w:r w:rsidRPr="00BC721E">
        <w:rPr>
          <w:rFonts w:ascii="Century Schoolbook" w:eastAsiaTheme="minorHAnsi" w:hAnsi="Century Schoolbook" w:cs="Arial"/>
          <w:color w:val="000000" w:themeColor="text1"/>
          <w:sz w:val="24"/>
          <w:szCs w:val="24"/>
        </w:rPr>
        <w:t>”</w:t>
      </w:r>
    </w:p>
    <w:p w14:paraId="4EBD9E88" w14:textId="57528438" w:rsidR="00BA51F2" w:rsidRPr="00BC721E" w:rsidRDefault="00BA51F2" w:rsidP="00AD006B">
      <w:pPr>
        <w:pStyle w:val="ListParagraph"/>
        <w:widowControl/>
        <w:numPr>
          <w:ilvl w:val="1"/>
          <w:numId w:val="5"/>
        </w:numPr>
        <w:autoSpaceDE/>
        <w:autoSpaceDN/>
        <w:adjustRightInd/>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Delete subsection b.iv.4, and replace </w:t>
      </w:r>
      <w:r w:rsidR="00EB7644" w:rsidRPr="00BC721E">
        <w:rPr>
          <w:rFonts w:ascii="Century Schoolbook" w:eastAsia="Calibri" w:hAnsi="Century Schoolbook"/>
          <w:color w:val="000000" w:themeColor="text1"/>
          <w:sz w:val="24"/>
          <w:szCs w:val="24"/>
          <w:lang w:val="en-CA"/>
        </w:rPr>
        <w:t xml:space="preserve">it </w:t>
      </w:r>
      <w:r w:rsidRPr="00BC721E">
        <w:rPr>
          <w:rFonts w:ascii="Century Schoolbook" w:eastAsia="Calibri" w:hAnsi="Century Schoolbook"/>
          <w:color w:val="000000" w:themeColor="text1"/>
          <w:sz w:val="24"/>
          <w:szCs w:val="24"/>
          <w:lang w:val="en-CA"/>
        </w:rPr>
        <w:t>with the following:</w:t>
      </w:r>
    </w:p>
    <w:p w14:paraId="2A4CE1F4" w14:textId="1F1CCA58" w:rsidR="00BA51F2" w:rsidRPr="00BC721E" w:rsidRDefault="007E1BF2" w:rsidP="00AD006B">
      <w:pPr>
        <w:pStyle w:val="ListParagraph"/>
        <w:widowControl/>
        <w:autoSpaceDE/>
        <w:autoSpaceDN/>
        <w:adjustRightInd/>
        <w:ind w:left="2880"/>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lastRenderedPageBreak/>
        <w:t>“</w:t>
      </w:r>
      <w:r w:rsidR="00BA51F2" w:rsidRPr="00BC721E">
        <w:rPr>
          <w:rFonts w:ascii="Century Schoolbook" w:eastAsia="Calibri" w:hAnsi="Century Schoolbook"/>
          <w:color w:val="000000" w:themeColor="text1"/>
          <w:sz w:val="24"/>
          <w:szCs w:val="24"/>
          <w:lang w:val="en-CA"/>
        </w:rPr>
        <w:t>4.  Request an opinion regarding the report or complaint through the Town’s legal counsel or other approved third-party.”</w:t>
      </w:r>
    </w:p>
    <w:p w14:paraId="124544DA" w14:textId="77777777" w:rsidR="00BA51F2" w:rsidRPr="00BC721E" w:rsidRDefault="00BA51F2" w:rsidP="00AD006B">
      <w:pPr>
        <w:pStyle w:val="ListParagraph"/>
        <w:widowControl/>
        <w:autoSpaceDE/>
        <w:autoSpaceDN/>
        <w:adjustRightInd/>
        <w:ind w:left="2880"/>
        <w:jc w:val="both"/>
        <w:rPr>
          <w:rFonts w:ascii="Century Schoolbook" w:eastAsia="Calibri" w:hAnsi="Century Schoolbook"/>
          <w:color w:val="000000" w:themeColor="text1"/>
          <w:sz w:val="24"/>
          <w:szCs w:val="24"/>
          <w:lang w:val="en-CA"/>
        </w:rPr>
      </w:pPr>
    </w:p>
    <w:p w14:paraId="596E54B6" w14:textId="69D88ABD" w:rsidR="00BA51F2" w:rsidRPr="00BC721E" w:rsidRDefault="00EB7644"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Delete subsection b. iv. 5, and replace it with the following:</w:t>
      </w:r>
    </w:p>
    <w:p w14:paraId="334F5EAF" w14:textId="0D0D5E00" w:rsidR="00EB7644" w:rsidRPr="00BC721E" w:rsidRDefault="00EB7644" w:rsidP="00AD006B">
      <w:pPr>
        <w:pStyle w:val="ListParagraph"/>
        <w:widowControl/>
        <w:autoSpaceDE/>
        <w:autoSpaceDN/>
        <w:adjustRightInd/>
        <w:ind w:left="2781"/>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“5. Request the Town’s legal counsel or other approved third party to investigate the complaint and report directly to Council on their findings.”</w:t>
      </w:r>
    </w:p>
    <w:p w14:paraId="54DBE431" w14:textId="77777777" w:rsidR="00EB7644" w:rsidRPr="00BC721E" w:rsidRDefault="00EB7644" w:rsidP="00AD006B">
      <w:pPr>
        <w:pStyle w:val="ListParagraph"/>
        <w:widowControl/>
        <w:autoSpaceDE/>
        <w:autoSpaceDN/>
        <w:adjustRightInd/>
        <w:ind w:left="2781"/>
        <w:jc w:val="both"/>
        <w:rPr>
          <w:rFonts w:ascii="Century Schoolbook" w:eastAsia="Calibri" w:hAnsi="Century Schoolbook"/>
          <w:color w:val="000000" w:themeColor="text1"/>
          <w:sz w:val="24"/>
          <w:szCs w:val="24"/>
          <w:lang w:val="en-CA"/>
        </w:rPr>
      </w:pPr>
    </w:p>
    <w:p w14:paraId="710BB981" w14:textId="629A11BE" w:rsidR="00EB7644" w:rsidRPr="00BC721E" w:rsidRDefault="008E6C68"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Delete subsection b. v., and replace it with the following:</w:t>
      </w:r>
    </w:p>
    <w:p w14:paraId="4BA7A028" w14:textId="216CEBD2" w:rsidR="008E6C68" w:rsidRPr="00BC721E" w:rsidRDefault="008E6C68" w:rsidP="00AD006B">
      <w:pPr>
        <w:pStyle w:val="ListParagraph"/>
        <w:widowControl/>
        <w:autoSpaceDE/>
        <w:autoSpaceDN/>
        <w:adjustRightInd/>
        <w:ind w:left="2781"/>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“v. If the complaint is determined to be valid by the majority of Council or through independent legal advice, based on relevant evidence, or the respondent admits he or she has breached the Council Code of Conduct By-law, Council may impose sanctions, defining the specific action to be taken by a motion.”</w:t>
      </w:r>
    </w:p>
    <w:p w14:paraId="6A9F8C30" w14:textId="77777777" w:rsidR="004C4DDB" w:rsidRPr="00BC721E" w:rsidRDefault="004C4DDB" w:rsidP="00AD006B">
      <w:pPr>
        <w:pStyle w:val="ListParagraph"/>
        <w:widowControl/>
        <w:autoSpaceDE/>
        <w:autoSpaceDN/>
        <w:adjustRightInd/>
        <w:ind w:left="2781"/>
        <w:jc w:val="both"/>
        <w:rPr>
          <w:rFonts w:ascii="Century Schoolbook" w:eastAsia="Calibri" w:hAnsi="Century Schoolbook"/>
          <w:color w:val="000000" w:themeColor="text1"/>
          <w:sz w:val="24"/>
          <w:szCs w:val="24"/>
          <w:lang w:val="en-CA"/>
        </w:rPr>
      </w:pPr>
    </w:p>
    <w:p w14:paraId="16E8232C" w14:textId="5CAF05A6" w:rsidR="008E6C68" w:rsidRPr="00BC721E" w:rsidRDefault="004C4DDB" w:rsidP="00AD006B">
      <w:pPr>
        <w:pStyle w:val="ListParagraph"/>
        <w:widowControl/>
        <w:numPr>
          <w:ilvl w:val="1"/>
          <w:numId w:val="5"/>
        </w:numPr>
        <w:autoSpaceDE/>
        <w:autoSpaceDN/>
        <w:adjustRightInd/>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Insert the following subsection b. vi, immediately following subsection by:</w:t>
      </w:r>
    </w:p>
    <w:p w14:paraId="3AD2C63D" w14:textId="641AB678" w:rsidR="004C4DDB" w:rsidRPr="00BC721E" w:rsidRDefault="004C4DDB" w:rsidP="00AD006B">
      <w:pPr>
        <w:pStyle w:val="ListParagraph"/>
        <w:widowControl/>
        <w:autoSpaceDE/>
        <w:autoSpaceDN/>
        <w:adjustRightInd/>
        <w:ind w:left="2880"/>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“vi. A complaint received after the end of the nomination period preceding a general municipal election in Quispamsis will not be considered until after the election.”</w:t>
      </w:r>
    </w:p>
    <w:p w14:paraId="6FD712C0" w14:textId="77777777" w:rsidR="00573F9A" w:rsidRPr="00BC721E" w:rsidRDefault="00573F9A" w:rsidP="00AD006B">
      <w:pPr>
        <w:pStyle w:val="ListParagraph"/>
        <w:widowControl/>
        <w:autoSpaceDE/>
        <w:autoSpaceDN/>
        <w:adjustRightInd/>
        <w:ind w:left="2880"/>
        <w:jc w:val="both"/>
        <w:rPr>
          <w:rFonts w:ascii="Century Schoolbook" w:eastAsia="Calibri" w:hAnsi="Century Schoolbook"/>
          <w:color w:val="000000" w:themeColor="text1"/>
          <w:sz w:val="24"/>
          <w:szCs w:val="24"/>
          <w:lang w:val="en-CA"/>
        </w:rPr>
      </w:pPr>
    </w:p>
    <w:p w14:paraId="748C4846" w14:textId="25A1842C" w:rsidR="004C4DDB" w:rsidRPr="00BC721E" w:rsidRDefault="00573F9A" w:rsidP="00AD006B">
      <w:pPr>
        <w:pStyle w:val="ListParagraph"/>
        <w:widowControl/>
        <w:numPr>
          <w:ilvl w:val="0"/>
          <w:numId w:val="5"/>
        </w:numPr>
        <w:autoSpaceDE/>
        <w:autoSpaceDN/>
        <w:adjustRightInd/>
        <w:ind w:left="1418" w:hanging="992"/>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Section 5. ‘SANCTIONS’</w:t>
      </w:r>
    </w:p>
    <w:p w14:paraId="40584408" w14:textId="2FED9BFC" w:rsidR="00A64AC1" w:rsidRDefault="00A64AC1" w:rsidP="00AD006B">
      <w:pPr>
        <w:pStyle w:val="ListParagraph"/>
        <w:widowControl/>
        <w:numPr>
          <w:ilvl w:val="1"/>
          <w:numId w:val="5"/>
        </w:numPr>
        <w:autoSpaceDE/>
        <w:autoSpaceDN/>
        <w:adjustRightInd/>
        <w:ind w:left="1985" w:hanging="567"/>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Subsection a. ii, after the word ‘apology’ insert “to the complainant’.</w:t>
      </w:r>
    </w:p>
    <w:p w14:paraId="4985D60F" w14:textId="77777777" w:rsidR="00D9776A" w:rsidRDefault="00D9776A" w:rsidP="00D9776A">
      <w:pPr>
        <w:pStyle w:val="ListParagraph"/>
        <w:widowControl/>
        <w:autoSpaceDE/>
        <w:autoSpaceDN/>
        <w:adjustRightInd/>
        <w:ind w:left="1985"/>
        <w:jc w:val="both"/>
        <w:rPr>
          <w:rFonts w:ascii="Century Schoolbook" w:eastAsia="Calibri" w:hAnsi="Century Schoolbook"/>
          <w:color w:val="000000" w:themeColor="text1"/>
          <w:sz w:val="24"/>
          <w:szCs w:val="24"/>
          <w:lang w:val="en-CA"/>
        </w:rPr>
      </w:pPr>
    </w:p>
    <w:p w14:paraId="2E41DDFA" w14:textId="66351827" w:rsidR="00D9776A" w:rsidRPr="00BC721E" w:rsidRDefault="00D9776A" w:rsidP="00AD006B">
      <w:pPr>
        <w:pStyle w:val="ListParagraph"/>
        <w:widowControl/>
        <w:numPr>
          <w:ilvl w:val="1"/>
          <w:numId w:val="5"/>
        </w:numPr>
        <w:autoSpaceDE/>
        <w:autoSpaceDN/>
        <w:adjustRightInd/>
        <w:ind w:left="1985" w:hanging="567"/>
        <w:jc w:val="both"/>
        <w:rPr>
          <w:rFonts w:ascii="Century Schoolbook" w:eastAsia="Calibri" w:hAnsi="Century Schoolbook"/>
          <w:color w:val="000000" w:themeColor="text1"/>
          <w:sz w:val="24"/>
          <w:szCs w:val="24"/>
          <w:lang w:val="en-CA"/>
        </w:rPr>
      </w:pPr>
      <w:r>
        <w:rPr>
          <w:rFonts w:ascii="Century Schoolbook" w:eastAsia="Calibri" w:hAnsi="Century Schoolbook"/>
          <w:color w:val="000000" w:themeColor="text1"/>
          <w:sz w:val="24"/>
          <w:szCs w:val="24"/>
          <w:lang w:val="en-CA"/>
        </w:rPr>
        <w:t xml:space="preserve">Insert at the beginning of subsection 5. 1. v., </w:t>
      </w:r>
      <w:r>
        <w:rPr>
          <w:rFonts w:ascii="Century Schoolbook" w:eastAsia="Calibri" w:hAnsi="Century Schoolbook"/>
          <w:color w:val="000000" w:themeColor="text1"/>
          <w:sz w:val="24"/>
          <w:szCs w:val="24"/>
          <w:lang w:val="en-CA"/>
        </w:rPr>
        <w:t>“Suspension from Council Meetings</w:t>
      </w:r>
      <w:r w:rsidR="001E2ED2">
        <w:rPr>
          <w:rFonts w:ascii="Century Schoolbook" w:eastAsia="Calibri" w:hAnsi="Century Schoolbook"/>
          <w:color w:val="000000" w:themeColor="text1"/>
          <w:sz w:val="24"/>
          <w:szCs w:val="24"/>
          <w:lang w:val="en-CA"/>
        </w:rPr>
        <w:t xml:space="preserve"> and/or . . . </w:t>
      </w:r>
      <w:r>
        <w:rPr>
          <w:rFonts w:ascii="Century Schoolbook" w:eastAsia="Calibri" w:hAnsi="Century Schoolbook"/>
          <w:color w:val="000000" w:themeColor="text1"/>
          <w:sz w:val="24"/>
          <w:szCs w:val="24"/>
          <w:lang w:val="en-CA"/>
        </w:rPr>
        <w:t>”, immediately prior to the words “Suspension or removal from some or all Council committees and bodies to which Council has the right to appoint members”.</w:t>
      </w:r>
    </w:p>
    <w:p w14:paraId="3E3C781D" w14:textId="77777777" w:rsidR="00A64AC1" w:rsidRPr="00BC721E" w:rsidRDefault="00A64AC1" w:rsidP="00AD006B">
      <w:pPr>
        <w:pStyle w:val="ListParagraph"/>
        <w:widowControl/>
        <w:autoSpaceDE/>
        <w:autoSpaceDN/>
        <w:adjustRightInd/>
        <w:ind w:left="1985"/>
        <w:jc w:val="both"/>
        <w:rPr>
          <w:rFonts w:ascii="Century Schoolbook" w:eastAsia="Calibri" w:hAnsi="Century Schoolbook"/>
          <w:color w:val="000000" w:themeColor="text1"/>
          <w:sz w:val="24"/>
          <w:szCs w:val="24"/>
          <w:lang w:val="en-CA"/>
        </w:rPr>
      </w:pPr>
    </w:p>
    <w:p w14:paraId="7CE5F3D4" w14:textId="2DC40FF9" w:rsidR="00A64AC1" w:rsidRPr="00BC721E" w:rsidRDefault="007151C2" w:rsidP="00AD006B">
      <w:pPr>
        <w:pStyle w:val="ListParagraph"/>
        <w:widowControl/>
        <w:numPr>
          <w:ilvl w:val="1"/>
          <w:numId w:val="5"/>
        </w:numPr>
        <w:autoSpaceDE/>
        <w:autoSpaceDN/>
        <w:adjustRightInd/>
        <w:ind w:left="1985" w:hanging="567"/>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Insert the following subsection 5. a. viii., immediately following Subsection 5. A. vii:</w:t>
      </w:r>
    </w:p>
    <w:p w14:paraId="4CD8468F" w14:textId="77777777" w:rsidR="007151C2" w:rsidRPr="00BC721E" w:rsidRDefault="007151C2" w:rsidP="00AD006B">
      <w:pPr>
        <w:pStyle w:val="ListParagraph"/>
        <w:rPr>
          <w:rFonts w:ascii="Century Schoolbook" w:eastAsia="Calibri" w:hAnsi="Century Schoolbook"/>
          <w:color w:val="000000" w:themeColor="text1"/>
          <w:sz w:val="24"/>
          <w:szCs w:val="24"/>
          <w:lang w:val="en-CA"/>
        </w:rPr>
      </w:pPr>
    </w:p>
    <w:p w14:paraId="55A59880" w14:textId="3A233445" w:rsidR="007151C2" w:rsidRPr="00BC721E" w:rsidRDefault="008A427E" w:rsidP="00AD006B">
      <w:pPr>
        <w:pStyle w:val="ListParagraph"/>
        <w:widowControl/>
        <w:autoSpaceDE/>
        <w:autoSpaceDN/>
        <w:adjustRightInd/>
        <w:ind w:left="1985"/>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w:t>
      </w:r>
      <w:r w:rsidR="007151C2" w:rsidRPr="00BC721E">
        <w:rPr>
          <w:rFonts w:ascii="Century Schoolbook" w:eastAsia="Calibri" w:hAnsi="Century Schoolbook"/>
          <w:color w:val="000000" w:themeColor="text1"/>
          <w:sz w:val="24"/>
          <w:szCs w:val="24"/>
          <w:lang w:val="en-CA"/>
        </w:rPr>
        <w:t xml:space="preserve">viii.  Removal </w:t>
      </w:r>
      <w:r w:rsidR="0003355B" w:rsidRPr="00BC721E">
        <w:rPr>
          <w:rFonts w:ascii="Century Schoolbook" w:eastAsia="Calibri" w:hAnsi="Century Schoolbook"/>
          <w:color w:val="000000" w:themeColor="text1"/>
          <w:sz w:val="24"/>
          <w:szCs w:val="24"/>
          <w:lang w:val="en-CA"/>
        </w:rPr>
        <w:t>o</w:t>
      </w:r>
      <w:r w:rsidR="007151C2" w:rsidRPr="00BC721E">
        <w:rPr>
          <w:rFonts w:ascii="Century Schoolbook" w:eastAsia="Calibri" w:hAnsi="Century Schoolbook"/>
          <w:color w:val="000000" w:themeColor="text1"/>
          <w:sz w:val="24"/>
          <w:szCs w:val="24"/>
          <w:lang w:val="en-CA"/>
        </w:rPr>
        <w:t>f all town devices, and if personal devices are used, of access to Town email and all software</w:t>
      </w:r>
      <w:r w:rsidR="0003355B" w:rsidRPr="00BC721E">
        <w:rPr>
          <w:rFonts w:ascii="Century Schoolbook" w:eastAsia="Calibri" w:hAnsi="Century Schoolbook"/>
          <w:color w:val="000000" w:themeColor="text1"/>
          <w:sz w:val="24"/>
          <w:szCs w:val="24"/>
          <w:lang w:val="en-CA"/>
        </w:rPr>
        <w:t xml:space="preserve"> </w:t>
      </w:r>
      <w:r w:rsidRPr="00BC721E">
        <w:rPr>
          <w:rFonts w:ascii="Century Schoolbook" w:eastAsia="Calibri" w:hAnsi="Century Schoolbook"/>
          <w:color w:val="000000" w:themeColor="text1"/>
          <w:sz w:val="24"/>
          <w:szCs w:val="24"/>
          <w:lang w:val="en-CA"/>
        </w:rPr>
        <w:t xml:space="preserve">used for town business. </w:t>
      </w:r>
      <w:r w:rsidR="0003355B" w:rsidRPr="00BC721E">
        <w:rPr>
          <w:rFonts w:ascii="Century Schoolbook" w:eastAsia="Calibri" w:hAnsi="Century Schoolbook"/>
          <w:color w:val="000000" w:themeColor="text1"/>
          <w:sz w:val="24"/>
          <w:szCs w:val="24"/>
          <w:lang w:val="en-CA"/>
        </w:rPr>
        <w:t>be revoked</w:t>
      </w:r>
      <w:r w:rsidRPr="00BC721E">
        <w:rPr>
          <w:rFonts w:ascii="Century Schoolbook" w:eastAsia="Calibri" w:hAnsi="Century Schoolbook"/>
          <w:color w:val="000000" w:themeColor="text1"/>
          <w:sz w:val="24"/>
          <w:szCs w:val="24"/>
          <w:lang w:val="en-CA"/>
        </w:rPr>
        <w:t>.”</w:t>
      </w:r>
    </w:p>
    <w:p w14:paraId="78037869" w14:textId="77777777" w:rsidR="00A64AC1" w:rsidRPr="00BC721E" w:rsidRDefault="00A64AC1" w:rsidP="00AD006B">
      <w:pPr>
        <w:pStyle w:val="ListParagraph"/>
        <w:widowControl/>
        <w:autoSpaceDE/>
        <w:autoSpaceDN/>
        <w:adjustRightInd/>
        <w:ind w:left="1985"/>
        <w:jc w:val="both"/>
        <w:rPr>
          <w:rFonts w:ascii="Century Schoolbook" w:eastAsia="Calibri" w:hAnsi="Century Schoolbook"/>
          <w:color w:val="000000" w:themeColor="text1"/>
          <w:sz w:val="24"/>
          <w:szCs w:val="24"/>
          <w:lang w:val="en-CA"/>
        </w:rPr>
      </w:pPr>
    </w:p>
    <w:p w14:paraId="3DD9FD36" w14:textId="398BA310" w:rsidR="00A64AC1" w:rsidRPr="00BC721E" w:rsidRDefault="00A64AC1" w:rsidP="00AD006B">
      <w:pPr>
        <w:pStyle w:val="ListParagraph"/>
        <w:widowControl/>
        <w:numPr>
          <w:ilvl w:val="1"/>
          <w:numId w:val="5"/>
        </w:numPr>
        <w:autoSpaceDE/>
        <w:autoSpaceDN/>
        <w:adjustRightInd/>
        <w:ind w:left="1985" w:hanging="567"/>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Insert the following subsection b. and c.  immediately following Subsection 5. a. vii</w:t>
      </w:r>
      <w:r w:rsidR="007151C2" w:rsidRPr="00BC721E">
        <w:rPr>
          <w:rFonts w:ascii="Century Schoolbook" w:eastAsia="Calibri" w:hAnsi="Century Schoolbook"/>
          <w:color w:val="000000" w:themeColor="text1"/>
          <w:sz w:val="24"/>
          <w:szCs w:val="24"/>
          <w:lang w:val="en-CA"/>
        </w:rPr>
        <w:t>i</w:t>
      </w:r>
      <w:r w:rsidRPr="00BC721E">
        <w:rPr>
          <w:rFonts w:ascii="Century Schoolbook" w:eastAsia="Calibri" w:hAnsi="Century Schoolbook"/>
          <w:color w:val="000000" w:themeColor="text1"/>
          <w:sz w:val="24"/>
          <w:szCs w:val="24"/>
          <w:lang w:val="en-CA"/>
        </w:rPr>
        <w:t>:</w:t>
      </w:r>
    </w:p>
    <w:p w14:paraId="3CFB6725" w14:textId="77777777" w:rsidR="007151C2" w:rsidRPr="00BC721E" w:rsidRDefault="007151C2" w:rsidP="00AD006B">
      <w:pPr>
        <w:pStyle w:val="ListParagraph"/>
        <w:widowControl/>
        <w:autoSpaceDE/>
        <w:autoSpaceDN/>
        <w:adjustRightInd/>
        <w:ind w:left="1985"/>
        <w:jc w:val="both"/>
        <w:rPr>
          <w:rFonts w:ascii="Century Schoolbook" w:eastAsia="Calibri" w:hAnsi="Century Schoolbook"/>
          <w:color w:val="000000" w:themeColor="text1"/>
          <w:sz w:val="24"/>
          <w:szCs w:val="24"/>
          <w:lang w:val="en-CA"/>
        </w:rPr>
      </w:pPr>
    </w:p>
    <w:p w14:paraId="77249D72" w14:textId="3AC5E8EC" w:rsidR="00A64AC1" w:rsidRPr="00BC721E" w:rsidRDefault="00A64AC1" w:rsidP="00AD006B">
      <w:pPr>
        <w:pStyle w:val="ListParagraph"/>
        <w:widowControl/>
        <w:autoSpaceDE/>
        <w:autoSpaceDN/>
        <w:adjustRightInd/>
        <w:spacing w:after="200"/>
        <w:ind w:left="1985"/>
        <w:jc w:val="both"/>
        <w:rPr>
          <w:rFonts w:ascii="Century Schoolbook" w:eastAsiaTheme="minorHAnsi" w:hAnsi="Century Schoolbook" w:cs="Arial"/>
          <w:bCs/>
          <w:color w:val="000000" w:themeColor="text1"/>
          <w:sz w:val="24"/>
          <w:szCs w:val="24"/>
        </w:rPr>
      </w:pPr>
      <w:r w:rsidRPr="00BC721E">
        <w:rPr>
          <w:rFonts w:ascii="Century Schoolbook" w:eastAsia="Calibri" w:hAnsi="Century Schoolbook"/>
          <w:color w:val="000000" w:themeColor="text1"/>
          <w:sz w:val="24"/>
          <w:szCs w:val="24"/>
          <w:lang w:val="en-CA"/>
        </w:rPr>
        <w:lastRenderedPageBreak/>
        <w:t xml:space="preserve">b. “To </w:t>
      </w:r>
      <w:r w:rsidRPr="00BC721E">
        <w:rPr>
          <w:rFonts w:ascii="Century Schoolbook" w:eastAsiaTheme="minorHAnsi" w:hAnsi="Century Schoolbook" w:cs="Arial"/>
          <w:color w:val="000000" w:themeColor="text1"/>
          <w:sz w:val="24"/>
          <w:szCs w:val="24"/>
        </w:rPr>
        <w:t xml:space="preserve">protect the privacy of the individuals involved, the Council will maintain confidentiality throughout the complaint and investigation process.  Once the investigation is complete, and </w:t>
      </w:r>
      <w:r w:rsidRPr="00BC721E">
        <w:rPr>
          <w:rFonts w:ascii="Century Schoolbook" w:eastAsiaTheme="minorHAnsi" w:hAnsi="Century Schoolbook" w:cs="Arial"/>
          <w:bCs/>
          <w:color w:val="000000" w:themeColor="text1"/>
          <w:sz w:val="24"/>
          <w:szCs w:val="24"/>
        </w:rPr>
        <w:t xml:space="preserve">if Council’s findings determine that there was </w:t>
      </w:r>
      <w:r w:rsidR="00BF089D" w:rsidRPr="00BC721E">
        <w:rPr>
          <w:rFonts w:ascii="Century Schoolbook" w:eastAsiaTheme="minorHAnsi" w:hAnsi="Century Schoolbook" w:cs="Arial"/>
          <w:bCs/>
          <w:color w:val="000000" w:themeColor="text1"/>
          <w:sz w:val="24"/>
          <w:szCs w:val="24"/>
        </w:rPr>
        <w:t>a violation</w:t>
      </w:r>
      <w:r w:rsidRPr="00BC721E">
        <w:rPr>
          <w:rFonts w:ascii="Century Schoolbook" w:eastAsiaTheme="minorHAnsi" w:hAnsi="Century Schoolbook" w:cs="Arial"/>
          <w:bCs/>
          <w:color w:val="000000" w:themeColor="text1"/>
          <w:sz w:val="24"/>
          <w:szCs w:val="24"/>
        </w:rPr>
        <w:t xml:space="preserve"> to </w:t>
      </w:r>
      <w:proofErr w:type="gramStart"/>
      <w:r w:rsidRPr="00BC721E">
        <w:rPr>
          <w:rFonts w:ascii="Century Schoolbook" w:eastAsiaTheme="minorHAnsi" w:hAnsi="Century Schoolbook" w:cs="Arial"/>
          <w:bCs/>
          <w:color w:val="000000" w:themeColor="text1"/>
          <w:sz w:val="24"/>
          <w:szCs w:val="24"/>
        </w:rPr>
        <w:t>the  Code</w:t>
      </w:r>
      <w:proofErr w:type="gramEnd"/>
      <w:r w:rsidRPr="00BC721E">
        <w:rPr>
          <w:rFonts w:ascii="Century Schoolbook" w:eastAsiaTheme="minorHAnsi" w:hAnsi="Century Schoolbook" w:cs="Arial"/>
          <w:bCs/>
          <w:color w:val="000000" w:themeColor="text1"/>
          <w:sz w:val="24"/>
          <w:szCs w:val="24"/>
        </w:rPr>
        <w:t xml:space="preserve"> of Conduct By-law, any sanctions to be imposed upon the Member will be made public in an open session of Council by resolutions made to that effect.”</w:t>
      </w:r>
      <w:bookmarkStart w:id="1" w:name="_Hlk126326097"/>
    </w:p>
    <w:p w14:paraId="22E104D6" w14:textId="77777777" w:rsidR="00A64AC1" w:rsidRPr="00BC721E" w:rsidRDefault="00A64AC1" w:rsidP="00AD006B">
      <w:pPr>
        <w:pStyle w:val="ListParagraph"/>
        <w:widowControl/>
        <w:autoSpaceDE/>
        <w:autoSpaceDN/>
        <w:adjustRightInd/>
        <w:spacing w:after="200"/>
        <w:ind w:left="1985"/>
        <w:jc w:val="both"/>
        <w:rPr>
          <w:rFonts w:ascii="Century Schoolbook" w:eastAsiaTheme="minorHAnsi" w:hAnsi="Century Schoolbook" w:cs="Arial"/>
          <w:bCs/>
          <w:color w:val="000000" w:themeColor="text1"/>
          <w:sz w:val="24"/>
          <w:szCs w:val="24"/>
        </w:rPr>
      </w:pPr>
    </w:p>
    <w:p w14:paraId="7880F76C" w14:textId="415195D2" w:rsidR="00A64AC1" w:rsidRPr="00BC721E" w:rsidRDefault="00A64AC1" w:rsidP="00AD006B">
      <w:pPr>
        <w:pStyle w:val="ListParagraph"/>
        <w:widowControl/>
        <w:autoSpaceDE/>
        <w:autoSpaceDN/>
        <w:adjustRightInd/>
        <w:spacing w:after="200"/>
        <w:ind w:left="1985"/>
        <w:jc w:val="both"/>
        <w:rPr>
          <w:rFonts w:ascii="Century Schoolbook" w:eastAsiaTheme="minorHAnsi" w:hAnsi="Century Schoolbook" w:cs="Arial"/>
          <w:bCs/>
          <w:color w:val="000000" w:themeColor="text1"/>
          <w:sz w:val="24"/>
          <w:szCs w:val="24"/>
        </w:rPr>
      </w:pPr>
      <w:r w:rsidRPr="00BC721E">
        <w:rPr>
          <w:rFonts w:ascii="Century Schoolbook" w:eastAsiaTheme="minorHAnsi" w:hAnsi="Century Schoolbook" w:cs="Arial"/>
          <w:bCs/>
          <w:color w:val="000000" w:themeColor="text1"/>
          <w:sz w:val="24"/>
          <w:szCs w:val="24"/>
        </w:rPr>
        <w:t xml:space="preserve">c. “Any finding of Council on whether a violation has </w:t>
      </w:r>
      <w:r w:rsidR="00BF089D" w:rsidRPr="00BC721E">
        <w:rPr>
          <w:rFonts w:ascii="Century Schoolbook" w:eastAsiaTheme="minorHAnsi" w:hAnsi="Century Schoolbook" w:cs="Arial"/>
          <w:bCs/>
          <w:color w:val="000000" w:themeColor="text1"/>
          <w:sz w:val="24"/>
          <w:szCs w:val="24"/>
        </w:rPr>
        <w:t>occurred,</w:t>
      </w:r>
      <w:r w:rsidRPr="00BC721E">
        <w:rPr>
          <w:rFonts w:ascii="Century Schoolbook" w:eastAsiaTheme="minorHAnsi" w:hAnsi="Century Schoolbook" w:cs="Arial"/>
          <w:bCs/>
          <w:color w:val="000000" w:themeColor="text1"/>
          <w:sz w:val="24"/>
          <w:szCs w:val="24"/>
        </w:rPr>
        <w:t xml:space="preserve"> and the imposition of any resulting sanction is final and not subject to reconsideration or appeal.”</w:t>
      </w:r>
    </w:p>
    <w:bookmarkEnd w:id="1"/>
    <w:p w14:paraId="7BE5BCB9" w14:textId="77777777" w:rsidR="00A64AC1" w:rsidRPr="00BC721E" w:rsidRDefault="00A64AC1" w:rsidP="00AD006B">
      <w:pPr>
        <w:pStyle w:val="ListParagraph"/>
        <w:widowControl/>
        <w:autoSpaceDE/>
        <w:autoSpaceDN/>
        <w:adjustRightInd/>
        <w:ind w:left="1418"/>
        <w:jc w:val="both"/>
        <w:rPr>
          <w:rFonts w:ascii="Century Schoolbook" w:eastAsia="Calibri" w:hAnsi="Century Schoolbook"/>
          <w:color w:val="000000" w:themeColor="text1"/>
          <w:sz w:val="24"/>
          <w:szCs w:val="24"/>
          <w:lang w:val="en-CA"/>
        </w:rPr>
      </w:pPr>
    </w:p>
    <w:p w14:paraId="2227BEA7" w14:textId="3D681532" w:rsidR="00A64AC1" w:rsidRPr="00BC721E" w:rsidRDefault="007151C2" w:rsidP="00AD006B">
      <w:pPr>
        <w:pStyle w:val="ListParagraph"/>
        <w:widowControl/>
        <w:numPr>
          <w:ilvl w:val="0"/>
          <w:numId w:val="5"/>
        </w:numPr>
        <w:autoSpaceDE/>
        <w:autoSpaceDN/>
        <w:adjustRightInd/>
        <w:ind w:left="1418" w:hanging="992"/>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 xml:space="preserve">Section 6. “REVIEW” – delete ‘every four (4) </w:t>
      </w:r>
      <w:r w:rsidR="00D9776A" w:rsidRPr="00BC721E">
        <w:rPr>
          <w:rFonts w:ascii="Century Schoolbook" w:eastAsia="Calibri" w:hAnsi="Century Schoolbook"/>
          <w:color w:val="000000" w:themeColor="text1"/>
          <w:sz w:val="24"/>
          <w:szCs w:val="24"/>
          <w:lang w:val="en-CA"/>
        </w:rPr>
        <w:t>years’ and</w:t>
      </w:r>
      <w:r w:rsidRPr="00BC721E">
        <w:rPr>
          <w:rFonts w:ascii="Century Schoolbook" w:eastAsia="Calibri" w:hAnsi="Century Schoolbook"/>
          <w:color w:val="000000" w:themeColor="text1"/>
          <w:sz w:val="24"/>
          <w:szCs w:val="24"/>
          <w:lang w:val="en-CA"/>
        </w:rPr>
        <w:t xml:space="preserve"> insert ‘within the first twelve months following every general municipal election’.</w:t>
      </w:r>
    </w:p>
    <w:p w14:paraId="6806012C" w14:textId="77777777" w:rsidR="008A427E" w:rsidRPr="00BC721E" w:rsidRDefault="008A427E" w:rsidP="00AD006B">
      <w:pPr>
        <w:pStyle w:val="ListParagraph"/>
        <w:widowControl/>
        <w:autoSpaceDE/>
        <w:autoSpaceDN/>
        <w:adjustRightInd/>
        <w:ind w:left="1418"/>
        <w:jc w:val="both"/>
        <w:rPr>
          <w:rFonts w:ascii="Century Schoolbook" w:eastAsia="Calibri" w:hAnsi="Century Schoolbook"/>
          <w:color w:val="000000" w:themeColor="text1"/>
          <w:sz w:val="24"/>
          <w:szCs w:val="24"/>
          <w:lang w:val="en-CA"/>
        </w:rPr>
      </w:pPr>
    </w:p>
    <w:p w14:paraId="6CEA7FFC" w14:textId="3153990A" w:rsidR="008A427E" w:rsidRDefault="00742B2E" w:rsidP="00AD006B">
      <w:pPr>
        <w:pStyle w:val="ListParagraph"/>
        <w:widowControl/>
        <w:numPr>
          <w:ilvl w:val="0"/>
          <w:numId w:val="5"/>
        </w:numPr>
        <w:autoSpaceDE/>
        <w:autoSpaceDN/>
        <w:adjustRightInd/>
        <w:ind w:left="1418" w:hanging="992"/>
        <w:jc w:val="both"/>
        <w:rPr>
          <w:rFonts w:ascii="Century Schoolbook" w:eastAsia="Calibri" w:hAnsi="Century Schoolbook"/>
          <w:color w:val="000000" w:themeColor="text1"/>
          <w:sz w:val="24"/>
          <w:szCs w:val="24"/>
          <w:lang w:val="en-CA"/>
        </w:rPr>
      </w:pPr>
      <w:r w:rsidRPr="00BC721E">
        <w:rPr>
          <w:rFonts w:ascii="Century Schoolbook" w:eastAsia="Calibri" w:hAnsi="Century Schoolbook"/>
          <w:color w:val="000000" w:themeColor="text1"/>
          <w:sz w:val="24"/>
          <w:szCs w:val="24"/>
          <w:lang w:val="en-CA"/>
        </w:rPr>
        <w:t>Insert as Appendix “A”, a Statement of Commitment to the Code of Conduct to be signed by each member of the Quispamsis Town Council upon the completion of Council’s required review of the By-law.</w:t>
      </w:r>
    </w:p>
    <w:p w14:paraId="2A8DC4D8" w14:textId="77777777" w:rsidR="00573419" w:rsidRPr="00573419" w:rsidRDefault="00573419" w:rsidP="00573419">
      <w:pPr>
        <w:pStyle w:val="ListParagraph"/>
        <w:rPr>
          <w:rFonts w:ascii="Century Schoolbook" w:eastAsia="Calibri" w:hAnsi="Century Schoolbook"/>
          <w:color w:val="000000" w:themeColor="text1"/>
          <w:sz w:val="24"/>
          <w:szCs w:val="24"/>
          <w:lang w:val="en-CA"/>
        </w:rPr>
      </w:pPr>
    </w:p>
    <w:p w14:paraId="6F22F13E" w14:textId="7996C99D" w:rsidR="00573419" w:rsidRDefault="00573419" w:rsidP="00573419">
      <w:pPr>
        <w:widowControl/>
        <w:autoSpaceDE/>
        <w:autoSpaceDN/>
        <w:adjustRightInd/>
        <w:jc w:val="both"/>
        <w:rPr>
          <w:rFonts w:ascii="Century Schoolbook" w:eastAsia="Calibri" w:hAnsi="Century Schoolbook"/>
          <w:color w:val="000000" w:themeColor="text1"/>
          <w:sz w:val="24"/>
          <w:szCs w:val="24"/>
          <w:lang w:val="en-CA"/>
        </w:rPr>
      </w:pPr>
    </w:p>
    <w:p w14:paraId="28C186D8" w14:textId="235EDB38" w:rsidR="00573419" w:rsidRDefault="00573419" w:rsidP="00573419">
      <w:pPr>
        <w:widowControl/>
        <w:autoSpaceDE/>
        <w:autoSpaceDN/>
        <w:adjustRightInd/>
        <w:jc w:val="both"/>
        <w:rPr>
          <w:rFonts w:ascii="Century Schoolbook" w:eastAsia="Calibri" w:hAnsi="Century Schoolbook"/>
          <w:color w:val="000000" w:themeColor="text1"/>
          <w:sz w:val="24"/>
          <w:szCs w:val="24"/>
          <w:lang w:val="en-CA"/>
        </w:rPr>
      </w:pPr>
    </w:p>
    <w:p w14:paraId="090CC984" w14:textId="77777777" w:rsidR="00573419" w:rsidRPr="00573419" w:rsidRDefault="00573419" w:rsidP="00573419">
      <w:pPr>
        <w:widowControl/>
        <w:autoSpaceDE/>
        <w:autoSpaceDN/>
        <w:adjustRightInd/>
        <w:jc w:val="both"/>
        <w:rPr>
          <w:rFonts w:ascii="Century Schoolbook" w:eastAsia="Calibri" w:hAnsi="Century Schoolbook"/>
          <w:color w:val="000000" w:themeColor="text1"/>
          <w:sz w:val="24"/>
          <w:szCs w:val="24"/>
          <w:lang w:val="en-CA"/>
        </w:rPr>
      </w:pPr>
    </w:p>
    <w:p w14:paraId="40521930" w14:textId="77777777" w:rsidR="00203154" w:rsidRPr="00BC721E" w:rsidRDefault="00203154" w:rsidP="00AD006B">
      <w:pPr>
        <w:jc w:val="both"/>
        <w:rPr>
          <w:rFonts w:ascii="Century Schoolbook" w:hAnsi="Century Schoolbook" w:cs="Century Schoolbook"/>
          <w:color w:val="000000" w:themeColor="text1"/>
          <w:sz w:val="24"/>
          <w:szCs w:val="24"/>
          <w:lang w:val="en-CA"/>
        </w:rPr>
      </w:pPr>
    </w:p>
    <w:p w14:paraId="289D2C1E" w14:textId="322D97A5" w:rsidR="00203154" w:rsidRPr="00BC721E" w:rsidRDefault="00B21C0B" w:rsidP="00AD006B">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entury Schoolbook" w:hAnsi="Century Schoolbook" w:cs="Century Schoolbook"/>
          <w:b/>
          <w:bCs/>
          <w:color w:val="000000" w:themeColor="text1"/>
          <w:sz w:val="24"/>
          <w:szCs w:val="24"/>
          <w:lang w:val="en-CA"/>
        </w:rPr>
      </w:pPr>
      <w:r w:rsidRPr="00BC721E">
        <w:rPr>
          <w:rFonts w:ascii="Century Schoolbook" w:hAnsi="Century Schoolbook" w:cs="Century Schoolbook"/>
          <w:b/>
          <w:bCs/>
          <w:color w:val="000000" w:themeColor="text1"/>
          <w:sz w:val="24"/>
          <w:szCs w:val="24"/>
          <w:lang w:val="en-CA"/>
        </w:rPr>
        <w:t>READ FIRST TIME:</w:t>
      </w:r>
      <w:r w:rsidR="008116B4" w:rsidRPr="00BC721E">
        <w:rPr>
          <w:rFonts w:ascii="Century Schoolbook" w:hAnsi="Century Schoolbook" w:cs="Century Schoolbook"/>
          <w:b/>
          <w:bCs/>
          <w:color w:val="000000" w:themeColor="text1"/>
          <w:sz w:val="24"/>
          <w:szCs w:val="24"/>
          <w:lang w:val="en-CA"/>
        </w:rPr>
        <w:t xml:space="preserve"> </w:t>
      </w:r>
      <w:r w:rsidR="001E2ED2">
        <w:rPr>
          <w:rFonts w:ascii="Century Schoolbook" w:hAnsi="Century Schoolbook" w:cs="Century Schoolbook"/>
          <w:b/>
          <w:bCs/>
          <w:color w:val="000000" w:themeColor="text1"/>
          <w:sz w:val="24"/>
          <w:szCs w:val="24"/>
          <w:lang w:val="en-CA"/>
        </w:rPr>
        <w:t xml:space="preserve"> </w:t>
      </w:r>
      <w:r w:rsidR="001E2ED2">
        <w:rPr>
          <w:rFonts w:ascii="Century Schoolbook" w:hAnsi="Century Schoolbook" w:cs="Century Schoolbook"/>
          <w:color w:val="000000" w:themeColor="text1"/>
          <w:sz w:val="24"/>
          <w:szCs w:val="24"/>
          <w:lang w:val="en-CA"/>
        </w:rPr>
        <w:t>February 21, 2023</w:t>
      </w:r>
      <w:r w:rsidR="008116B4" w:rsidRPr="00BC721E">
        <w:rPr>
          <w:rFonts w:ascii="Century Schoolbook" w:hAnsi="Century Schoolbook" w:cs="Century Schoolbook"/>
          <w:b/>
          <w:bCs/>
          <w:color w:val="000000" w:themeColor="text1"/>
          <w:sz w:val="24"/>
          <w:szCs w:val="24"/>
          <w:lang w:val="en-CA"/>
        </w:rPr>
        <w:t xml:space="preserve"> </w:t>
      </w:r>
      <w:r w:rsidRPr="00BC721E">
        <w:rPr>
          <w:rFonts w:ascii="Century Schoolbook" w:hAnsi="Century Schoolbook" w:cs="Century Schoolbook"/>
          <w:b/>
          <w:bCs/>
          <w:color w:val="000000" w:themeColor="text1"/>
          <w:sz w:val="24"/>
          <w:szCs w:val="24"/>
          <w:lang w:val="en-CA"/>
        </w:rPr>
        <w:tab/>
      </w:r>
      <w:r w:rsidRPr="00BC721E">
        <w:rPr>
          <w:rFonts w:ascii="Century Schoolbook" w:hAnsi="Century Schoolbook" w:cs="Century Schoolbook"/>
          <w:b/>
          <w:bCs/>
          <w:color w:val="000000" w:themeColor="text1"/>
          <w:sz w:val="24"/>
          <w:szCs w:val="24"/>
          <w:lang w:val="en-CA"/>
        </w:rPr>
        <w:tab/>
      </w:r>
      <w:r w:rsidRPr="00BC721E">
        <w:rPr>
          <w:rFonts w:ascii="Century Schoolbook" w:hAnsi="Century Schoolbook" w:cs="Century Schoolbook"/>
          <w:b/>
          <w:bCs/>
          <w:color w:val="000000" w:themeColor="text1"/>
          <w:sz w:val="24"/>
          <w:szCs w:val="24"/>
          <w:lang w:val="en-CA"/>
        </w:rPr>
        <w:tab/>
      </w:r>
    </w:p>
    <w:p w14:paraId="30B24108" w14:textId="77777777" w:rsidR="00203154" w:rsidRPr="00BC721E" w:rsidRDefault="00203154" w:rsidP="00AD006B">
      <w:pPr>
        <w:jc w:val="both"/>
        <w:rPr>
          <w:rFonts w:ascii="Century Schoolbook" w:hAnsi="Century Schoolbook" w:cs="Century Schoolbook"/>
          <w:b/>
          <w:bCs/>
          <w:color w:val="000000" w:themeColor="text1"/>
          <w:sz w:val="24"/>
          <w:szCs w:val="24"/>
          <w:lang w:val="en-CA"/>
        </w:rPr>
      </w:pPr>
    </w:p>
    <w:p w14:paraId="5A14D506" w14:textId="115792CC" w:rsidR="00203154" w:rsidRPr="001E2ED2" w:rsidRDefault="00B21C0B" w:rsidP="00AD006B">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entury Schoolbook" w:hAnsi="Century Schoolbook" w:cs="Century Schoolbook"/>
          <w:color w:val="000000" w:themeColor="text1"/>
          <w:sz w:val="24"/>
          <w:szCs w:val="24"/>
          <w:lang w:val="en-CA"/>
        </w:rPr>
      </w:pPr>
      <w:r w:rsidRPr="00BC721E">
        <w:rPr>
          <w:rFonts w:ascii="Century Schoolbook" w:hAnsi="Century Schoolbook" w:cs="Century Schoolbook"/>
          <w:b/>
          <w:bCs/>
          <w:color w:val="000000" w:themeColor="text1"/>
          <w:sz w:val="24"/>
          <w:szCs w:val="24"/>
          <w:lang w:val="en-CA"/>
        </w:rPr>
        <w:t>READ SECOND TIME:</w:t>
      </w:r>
      <w:r w:rsidRPr="00BC721E">
        <w:rPr>
          <w:rFonts w:ascii="Century Schoolbook" w:hAnsi="Century Schoolbook" w:cs="Century Schoolbook"/>
          <w:b/>
          <w:bCs/>
          <w:color w:val="000000" w:themeColor="text1"/>
          <w:sz w:val="24"/>
          <w:szCs w:val="24"/>
          <w:lang w:val="en-CA"/>
        </w:rPr>
        <w:tab/>
      </w:r>
      <w:r w:rsidR="00DD6A0C" w:rsidRPr="00BC721E">
        <w:rPr>
          <w:rFonts w:ascii="Century Schoolbook" w:hAnsi="Century Schoolbook" w:cs="Century Schoolbook"/>
          <w:b/>
          <w:bCs/>
          <w:color w:val="000000" w:themeColor="text1"/>
          <w:sz w:val="24"/>
          <w:szCs w:val="24"/>
          <w:lang w:val="en-CA"/>
        </w:rPr>
        <w:t xml:space="preserve"> </w:t>
      </w:r>
      <w:r w:rsidR="001E2ED2" w:rsidRPr="001E2ED2">
        <w:rPr>
          <w:rFonts w:ascii="Century Schoolbook" w:hAnsi="Century Schoolbook" w:cs="Century Schoolbook"/>
          <w:color w:val="000000" w:themeColor="text1"/>
          <w:sz w:val="24"/>
          <w:szCs w:val="24"/>
          <w:lang w:val="en-CA"/>
        </w:rPr>
        <w:t>February 21, 2023</w:t>
      </w:r>
    </w:p>
    <w:p w14:paraId="1825FB44" w14:textId="77777777" w:rsidR="009D579D" w:rsidRPr="00BC721E" w:rsidRDefault="009D579D" w:rsidP="00AD006B">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Century Schoolbook" w:hAnsi="Century Schoolbook" w:cs="Century Schoolbook"/>
          <w:b/>
          <w:bCs/>
          <w:color w:val="000000" w:themeColor="text1"/>
          <w:sz w:val="24"/>
          <w:szCs w:val="24"/>
          <w:lang w:val="en-CA"/>
        </w:rPr>
      </w:pPr>
    </w:p>
    <w:p w14:paraId="73E8BF74" w14:textId="598F0F76" w:rsidR="00CF4597" w:rsidRPr="00BC721E" w:rsidRDefault="00B21C0B" w:rsidP="00AD006B">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entury Schoolbook" w:hAnsi="Century Schoolbook" w:cs="Century Schoolbook"/>
          <w:color w:val="000000" w:themeColor="text1"/>
          <w:sz w:val="24"/>
          <w:szCs w:val="24"/>
          <w:lang w:val="en-CA"/>
        </w:rPr>
      </w:pPr>
      <w:r w:rsidRPr="00BC721E">
        <w:rPr>
          <w:rFonts w:ascii="Century Schoolbook" w:hAnsi="Century Schoolbook" w:cs="Century Schoolbook"/>
          <w:b/>
          <w:bCs/>
          <w:color w:val="000000" w:themeColor="text1"/>
          <w:sz w:val="24"/>
          <w:szCs w:val="24"/>
          <w:lang w:val="en-CA"/>
        </w:rPr>
        <w:t>READ THIRD TIME AND ENACTED:</w:t>
      </w:r>
      <w:r w:rsidR="004D2449" w:rsidRPr="00BC721E">
        <w:rPr>
          <w:rFonts w:ascii="Century Schoolbook" w:hAnsi="Century Schoolbook" w:cs="Century Schoolbook"/>
          <w:color w:val="000000" w:themeColor="text1"/>
          <w:sz w:val="24"/>
          <w:szCs w:val="24"/>
          <w:lang w:val="en-CA"/>
        </w:rPr>
        <w:t xml:space="preserve">   </w:t>
      </w:r>
    </w:p>
    <w:p w14:paraId="1D167796" w14:textId="77777777" w:rsidR="00203154" w:rsidRPr="00BC721E" w:rsidRDefault="00203154" w:rsidP="00AD006B">
      <w:pPr>
        <w:jc w:val="both"/>
        <w:rPr>
          <w:rFonts w:ascii="Century Schoolbook" w:hAnsi="Century Schoolbook" w:cs="Century Schoolbook"/>
          <w:color w:val="000000" w:themeColor="text1"/>
          <w:sz w:val="24"/>
          <w:szCs w:val="24"/>
          <w:lang w:val="en-CA"/>
        </w:rPr>
      </w:pPr>
    </w:p>
    <w:p w14:paraId="01F67616" w14:textId="77777777" w:rsidR="00203154" w:rsidRPr="00BC721E" w:rsidRDefault="00B21C0B" w:rsidP="00AD006B">
      <w:pPr>
        <w:jc w:val="both"/>
        <w:rPr>
          <w:rFonts w:ascii="Century Schoolbook" w:hAnsi="Century Schoolbook" w:cs="Century Schoolbook"/>
          <w:color w:val="000000" w:themeColor="text1"/>
          <w:sz w:val="24"/>
          <w:szCs w:val="24"/>
          <w:lang w:val="en-CA"/>
        </w:rPr>
      </w:pPr>
      <w:r w:rsidRPr="00BC721E">
        <w:rPr>
          <w:rFonts w:ascii="Century Schoolbook" w:hAnsi="Century Schoolbook" w:cs="Century Schoolbook"/>
          <w:color w:val="000000" w:themeColor="text1"/>
          <w:sz w:val="24"/>
          <w:szCs w:val="24"/>
          <w:lang w:val="en-CA"/>
        </w:rPr>
        <w:tab/>
      </w:r>
      <w:r w:rsidRPr="00BC721E">
        <w:rPr>
          <w:rFonts w:ascii="Century Schoolbook" w:hAnsi="Century Schoolbook" w:cs="Century Schoolbook"/>
          <w:color w:val="000000" w:themeColor="text1"/>
          <w:sz w:val="24"/>
          <w:szCs w:val="24"/>
          <w:lang w:val="en-CA"/>
        </w:rPr>
        <w:tab/>
      </w:r>
      <w:r w:rsidRPr="00BC721E">
        <w:rPr>
          <w:rFonts w:ascii="Century Schoolbook" w:hAnsi="Century Schoolbook" w:cs="Century Schoolbook"/>
          <w:color w:val="000000" w:themeColor="text1"/>
          <w:sz w:val="24"/>
          <w:szCs w:val="24"/>
          <w:lang w:val="en-CA"/>
        </w:rPr>
        <w:tab/>
      </w:r>
      <w:r w:rsidRPr="00BC721E">
        <w:rPr>
          <w:rFonts w:ascii="Century Schoolbook" w:hAnsi="Century Schoolbook" w:cs="Century Schoolbook"/>
          <w:color w:val="000000" w:themeColor="text1"/>
          <w:sz w:val="24"/>
          <w:szCs w:val="24"/>
          <w:lang w:val="en-CA"/>
        </w:rPr>
        <w:tab/>
      </w:r>
      <w:r w:rsidRPr="00BC721E">
        <w:rPr>
          <w:rFonts w:ascii="Century Schoolbook" w:hAnsi="Century Schoolbook" w:cs="Century Schoolbook"/>
          <w:color w:val="000000" w:themeColor="text1"/>
          <w:sz w:val="24"/>
          <w:szCs w:val="24"/>
          <w:lang w:val="en-CA"/>
        </w:rPr>
        <w:tab/>
      </w:r>
      <w:r w:rsidRPr="00BC721E">
        <w:rPr>
          <w:rFonts w:ascii="Century Schoolbook" w:hAnsi="Century Schoolbook" w:cs="Century Schoolbook"/>
          <w:color w:val="000000" w:themeColor="text1"/>
          <w:sz w:val="24"/>
          <w:szCs w:val="24"/>
          <w:lang w:val="en-CA"/>
        </w:rPr>
        <w:tab/>
      </w:r>
      <w:r w:rsidRPr="00BC721E">
        <w:rPr>
          <w:rFonts w:ascii="Century Schoolbook" w:hAnsi="Century Schoolbook" w:cs="Century Schoolbook"/>
          <w:b/>
          <w:bCs/>
          <w:color w:val="000000" w:themeColor="text1"/>
          <w:sz w:val="24"/>
          <w:szCs w:val="24"/>
          <w:lang w:val="en-CA"/>
        </w:rPr>
        <w:t>SEAL</w:t>
      </w:r>
    </w:p>
    <w:p w14:paraId="37ED2992" w14:textId="45ED68C7" w:rsidR="005E6DF7" w:rsidRPr="00BC721E" w:rsidRDefault="006C498B" w:rsidP="00AD006B">
      <w:pPr>
        <w:jc w:val="both"/>
        <w:rPr>
          <w:color w:val="000000" w:themeColor="text1"/>
          <w:sz w:val="22"/>
        </w:rPr>
      </w:pPr>
      <w:bookmarkStart w:id="2" w:name="_Hlk109211006"/>
      <w:r>
        <w:rPr>
          <w:color w:val="000000" w:themeColor="text1"/>
          <w:sz w:val="22"/>
        </w:rPr>
        <w:pict w14:anchorId="7C6FC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rsidR="00611C2B" w:rsidRPr="00BC721E">
        <w:rPr>
          <w:color w:val="000000" w:themeColor="text1"/>
          <w:sz w:val="22"/>
        </w:rPr>
        <w:tab/>
      </w:r>
      <w:r w:rsidR="00611C2B" w:rsidRPr="00BC721E">
        <w:rPr>
          <w:color w:val="000000" w:themeColor="text1"/>
          <w:sz w:val="22"/>
        </w:rPr>
        <w:tab/>
      </w:r>
      <w:r>
        <w:rPr>
          <w:color w:val="000000" w:themeColor="text1"/>
          <w:sz w:val="22"/>
        </w:rPr>
        <w:pict w14:anchorId="6854DE34">
          <v:shape id="_x0000_i1026" type="#_x0000_t75" alt="Microsoft Office Signature Line..." style="width:192pt;height:96pt">
            <v:imagedata r:id="rId12" o:title=""/>
            <o:lock v:ext="edit" ungrouping="t" rotation="t" cropping="t" verticies="t" text="t" grouping="t"/>
            <o:signatureline v:ext="edit" id="{8A6B399F-0863-4700-ACAD-227553E334C2}" provid="{00000000-0000-0000-0000-000000000000}" o:suggestedsigner="Catherine Snow" o:suggestedsigner2="Town Clerk" showsigndate="f" issignatureline="t"/>
          </v:shape>
        </w:pict>
      </w:r>
    </w:p>
    <w:p w14:paraId="04B21D77" w14:textId="77777777" w:rsidR="006C498B" w:rsidRPr="006C498B" w:rsidRDefault="00112C97" w:rsidP="006C498B">
      <w:pPr>
        <w:widowControl/>
        <w:autoSpaceDE/>
        <w:autoSpaceDN/>
        <w:adjustRightInd/>
        <w:spacing w:after="200"/>
        <w:jc w:val="center"/>
        <w:rPr>
          <w:b/>
          <w:bCs/>
          <w:color w:val="000000" w:themeColor="text1"/>
          <w:sz w:val="24"/>
          <w:szCs w:val="24"/>
        </w:rPr>
      </w:pPr>
      <w:r w:rsidRPr="00BC721E">
        <w:rPr>
          <w:color w:val="000000" w:themeColor="text1"/>
          <w:sz w:val="24"/>
          <w:szCs w:val="24"/>
        </w:rPr>
        <w:br w:type="page"/>
      </w:r>
      <w:bookmarkEnd w:id="2"/>
      <w:r w:rsidR="006C498B" w:rsidRPr="006C498B">
        <w:rPr>
          <w:b/>
          <w:bCs/>
          <w:color w:val="000000" w:themeColor="text1"/>
          <w:sz w:val="24"/>
          <w:szCs w:val="24"/>
        </w:rPr>
        <w:lastRenderedPageBreak/>
        <w:t>Appendix “A”</w:t>
      </w:r>
    </w:p>
    <w:p w14:paraId="402104D2" w14:textId="77777777" w:rsidR="006C498B" w:rsidRPr="006C498B" w:rsidRDefault="006C498B" w:rsidP="006C498B">
      <w:pPr>
        <w:widowControl/>
        <w:autoSpaceDE/>
        <w:autoSpaceDN/>
        <w:adjustRightInd/>
        <w:spacing w:after="200"/>
        <w:jc w:val="center"/>
        <w:rPr>
          <w:b/>
          <w:bCs/>
          <w:color w:val="000000" w:themeColor="text1"/>
          <w:sz w:val="24"/>
          <w:szCs w:val="24"/>
        </w:rPr>
      </w:pPr>
    </w:p>
    <w:p w14:paraId="4DC2B4AB" w14:textId="77777777" w:rsidR="006C498B" w:rsidRPr="006C498B" w:rsidRDefault="006C498B" w:rsidP="006C498B">
      <w:pPr>
        <w:widowControl/>
        <w:autoSpaceDE/>
        <w:autoSpaceDN/>
        <w:adjustRightInd/>
        <w:spacing w:after="200"/>
        <w:jc w:val="center"/>
        <w:rPr>
          <w:b/>
          <w:bCs/>
          <w:color w:val="000000" w:themeColor="text1"/>
          <w:sz w:val="24"/>
          <w:szCs w:val="24"/>
        </w:rPr>
      </w:pPr>
      <w:r w:rsidRPr="006C498B">
        <w:rPr>
          <w:b/>
          <w:bCs/>
          <w:color w:val="000000" w:themeColor="text1"/>
          <w:sz w:val="24"/>
          <w:szCs w:val="24"/>
        </w:rPr>
        <w:t>STATEMENT OF COMMITMENT TO THE CODE OF CONDUCT</w:t>
      </w:r>
    </w:p>
    <w:p w14:paraId="4199EFCB" w14:textId="77777777" w:rsidR="006C498B" w:rsidRPr="006C498B" w:rsidRDefault="006C498B" w:rsidP="006C498B">
      <w:pPr>
        <w:widowControl/>
        <w:autoSpaceDE/>
        <w:autoSpaceDN/>
        <w:adjustRightInd/>
        <w:spacing w:after="200"/>
        <w:rPr>
          <w:color w:val="000000" w:themeColor="text1"/>
          <w:sz w:val="24"/>
          <w:szCs w:val="24"/>
        </w:rPr>
      </w:pPr>
    </w:p>
    <w:p w14:paraId="0A88B85C" w14:textId="77777777" w:rsidR="006C498B" w:rsidRPr="006C498B" w:rsidRDefault="006C498B" w:rsidP="006C498B">
      <w:pPr>
        <w:widowControl/>
        <w:autoSpaceDE/>
        <w:autoSpaceDN/>
        <w:adjustRightInd/>
        <w:spacing w:after="200"/>
        <w:rPr>
          <w:color w:val="000000" w:themeColor="text1"/>
          <w:sz w:val="24"/>
          <w:szCs w:val="24"/>
        </w:rPr>
      </w:pPr>
    </w:p>
    <w:p w14:paraId="3A154D7B" w14:textId="77777777" w:rsidR="006C498B" w:rsidRPr="006C498B" w:rsidRDefault="006C498B" w:rsidP="006C498B">
      <w:pPr>
        <w:widowControl/>
        <w:autoSpaceDE/>
        <w:autoSpaceDN/>
        <w:adjustRightInd/>
        <w:spacing w:after="200"/>
        <w:jc w:val="both"/>
        <w:rPr>
          <w:color w:val="000000" w:themeColor="text1"/>
          <w:sz w:val="24"/>
          <w:szCs w:val="24"/>
        </w:rPr>
      </w:pPr>
      <w:r w:rsidRPr="006C498B">
        <w:rPr>
          <w:color w:val="000000" w:themeColor="text1"/>
          <w:sz w:val="24"/>
          <w:szCs w:val="24"/>
        </w:rPr>
        <w:t>I, (Full Name) _____________________________________ declare that, as a Member of the Quispamsis Town Council, I have read and support the Code of Conduct By-law for elected officials.</w:t>
      </w:r>
    </w:p>
    <w:p w14:paraId="5E4A3A07" w14:textId="77777777" w:rsidR="006C498B" w:rsidRPr="006C498B" w:rsidRDefault="006C498B" w:rsidP="006C498B">
      <w:pPr>
        <w:widowControl/>
        <w:autoSpaceDE/>
        <w:autoSpaceDN/>
        <w:adjustRightInd/>
        <w:spacing w:after="200"/>
        <w:rPr>
          <w:color w:val="000000" w:themeColor="text1"/>
          <w:sz w:val="24"/>
          <w:szCs w:val="24"/>
        </w:rPr>
      </w:pPr>
    </w:p>
    <w:p w14:paraId="60A11048" w14:textId="77777777" w:rsidR="006C498B" w:rsidRPr="006C498B" w:rsidRDefault="006C498B" w:rsidP="006C498B">
      <w:pPr>
        <w:widowControl/>
        <w:autoSpaceDE/>
        <w:autoSpaceDN/>
        <w:adjustRightInd/>
        <w:spacing w:after="200"/>
        <w:rPr>
          <w:color w:val="000000" w:themeColor="text1"/>
          <w:sz w:val="24"/>
          <w:szCs w:val="24"/>
        </w:rPr>
      </w:pPr>
    </w:p>
    <w:p w14:paraId="1DFA9005" w14:textId="77777777" w:rsidR="006C498B" w:rsidRPr="006C498B" w:rsidRDefault="006C498B" w:rsidP="006C498B">
      <w:pPr>
        <w:widowControl/>
        <w:autoSpaceDE/>
        <w:autoSpaceDN/>
        <w:adjustRightInd/>
        <w:rPr>
          <w:color w:val="000000" w:themeColor="text1"/>
          <w:sz w:val="24"/>
          <w:szCs w:val="24"/>
        </w:rPr>
      </w:pPr>
      <w:r w:rsidRPr="006C498B">
        <w:rPr>
          <w:color w:val="000000" w:themeColor="text1"/>
          <w:sz w:val="24"/>
          <w:szCs w:val="24"/>
        </w:rPr>
        <w:t>Signed: ________________________________________________</w:t>
      </w:r>
    </w:p>
    <w:p w14:paraId="3073DEF1" w14:textId="77777777" w:rsidR="006C498B" w:rsidRPr="006C498B" w:rsidRDefault="006C498B" w:rsidP="006C498B">
      <w:pPr>
        <w:widowControl/>
        <w:autoSpaceDE/>
        <w:autoSpaceDN/>
        <w:adjustRightInd/>
        <w:rPr>
          <w:color w:val="000000" w:themeColor="text1"/>
          <w:sz w:val="24"/>
          <w:szCs w:val="24"/>
        </w:rPr>
      </w:pPr>
      <w:r w:rsidRPr="006C498B">
        <w:rPr>
          <w:color w:val="000000" w:themeColor="text1"/>
          <w:sz w:val="24"/>
          <w:szCs w:val="24"/>
        </w:rPr>
        <w:tab/>
      </w:r>
      <w:r w:rsidRPr="006C498B">
        <w:rPr>
          <w:color w:val="000000" w:themeColor="text1"/>
          <w:sz w:val="24"/>
          <w:szCs w:val="24"/>
        </w:rPr>
        <w:tab/>
      </w:r>
      <w:r w:rsidRPr="006C498B">
        <w:rPr>
          <w:color w:val="000000" w:themeColor="text1"/>
          <w:sz w:val="24"/>
          <w:szCs w:val="24"/>
        </w:rPr>
        <w:tab/>
        <w:t>Member</w:t>
      </w:r>
    </w:p>
    <w:p w14:paraId="683C9632" w14:textId="77777777" w:rsidR="006C498B" w:rsidRPr="006C498B" w:rsidRDefault="006C498B" w:rsidP="006C498B">
      <w:pPr>
        <w:widowControl/>
        <w:autoSpaceDE/>
        <w:autoSpaceDN/>
        <w:adjustRightInd/>
        <w:spacing w:after="200"/>
        <w:rPr>
          <w:color w:val="000000" w:themeColor="text1"/>
          <w:sz w:val="24"/>
          <w:szCs w:val="24"/>
        </w:rPr>
      </w:pPr>
    </w:p>
    <w:p w14:paraId="775AE36A" w14:textId="77777777" w:rsidR="006C498B" w:rsidRPr="006C498B" w:rsidRDefault="006C498B" w:rsidP="006C498B">
      <w:pPr>
        <w:widowControl/>
        <w:autoSpaceDE/>
        <w:autoSpaceDN/>
        <w:adjustRightInd/>
        <w:spacing w:after="200"/>
        <w:rPr>
          <w:color w:val="000000" w:themeColor="text1"/>
          <w:sz w:val="24"/>
          <w:szCs w:val="24"/>
        </w:rPr>
      </w:pPr>
    </w:p>
    <w:p w14:paraId="74D33EE2" w14:textId="77777777" w:rsidR="006C498B" w:rsidRPr="006C498B" w:rsidRDefault="006C498B" w:rsidP="006C498B">
      <w:pPr>
        <w:widowControl/>
        <w:autoSpaceDE/>
        <w:autoSpaceDN/>
        <w:adjustRightInd/>
        <w:spacing w:after="200"/>
        <w:rPr>
          <w:color w:val="000000" w:themeColor="text1"/>
          <w:sz w:val="24"/>
          <w:szCs w:val="24"/>
        </w:rPr>
      </w:pPr>
    </w:p>
    <w:p w14:paraId="67205B29" w14:textId="77777777" w:rsidR="006C498B" w:rsidRPr="006C498B" w:rsidRDefault="006C498B" w:rsidP="006C498B">
      <w:pPr>
        <w:widowControl/>
        <w:autoSpaceDE/>
        <w:autoSpaceDN/>
        <w:adjustRightInd/>
        <w:spacing w:after="200"/>
        <w:rPr>
          <w:color w:val="000000" w:themeColor="text1"/>
          <w:sz w:val="24"/>
          <w:szCs w:val="24"/>
        </w:rPr>
      </w:pPr>
      <w:r w:rsidRPr="006C498B">
        <w:rPr>
          <w:color w:val="000000" w:themeColor="text1"/>
          <w:sz w:val="24"/>
          <w:szCs w:val="24"/>
        </w:rPr>
        <w:t>Declared before me this ____ day of ________________, 20____.</w:t>
      </w:r>
    </w:p>
    <w:p w14:paraId="5F5625DC" w14:textId="77777777" w:rsidR="006C498B" w:rsidRPr="006C498B" w:rsidRDefault="006C498B" w:rsidP="006C498B">
      <w:pPr>
        <w:widowControl/>
        <w:autoSpaceDE/>
        <w:autoSpaceDN/>
        <w:adjustRightInd/>
        <w:spacing w:after="200"/>
        <w:rPr>
          <w:color w:val="000000" w:themeColor="text1"/>
          <w:sz w:val="24"/>
          <w:szCs w:val="24"/>
        </w:rPr>
      </w:pPr>
    </w:p>
    <w:p w14:paraId="06F74D54" w14:textId="77777777" w:rsidR="006C498B" w:rsidRPr="006C498B" w:rsidRDefault="006C498B" w:rsidP="006C498B">
      <w:pPr>
        <w:widowControl/>
        <w:autoSpaceDE/>
        <w:autoSpaceDN/>
        <w:adjustRightInd/>
        <w:spacing w:after="200"/>
        <w:rPr>
          <w:color w:val="000000" w:themeColor="text1"/>
          <w:sz w:val="24"/>
          <w:szCs w:val="24"/>
        </w:rPr>
      </w:pPr>
    </w:p>
    <w:p w14:paraId="585E5247" w14:textId="77777777" w:rsidR="006C498B" w:rsidRPr="006C498B" w:rsidRDefault="006C498B" w:rsidP="006C498B">
      <w:pPr>
        <w:widowControl/>
        <w:autoSpaceDE/>
        <w:autoSpaceDN/>
        <w:adjustRightInd/>
        <w:spacing w:after="200"/>
        <w:rPr>
          <w:color w:val="000000" w:themeColor="text1"/>
          <w:sz w:val="24"/>
          <w:szCs w:val="24"/>
        </w:rPr>
      </w:pPr>
    </w:p>
    <w:p w14:paraId="35874190" w14:textId="77777777" w:rsidR="006C498B" w:rsidRPr="006C498B" w:rsidRDefault="006C498B" w:rsidP="006C498B">
      <w:pPr>
        <w:widowControl/>
        <w:autoSpaceDE/>
        <w:autoSpaceDN/>
        <w:adjustRightInd/>
        <w:rPr>
          <w:color w:val="000000" w:themeColor="text1"/>
          <w:sz w:val="24"/>
          <w:szCs w:val="24"/>
        </w:rPr>
      </w:pPr>
      <w:r w:rsidRPr="006C498B">
        <w:rPr>
          <w:color w:val="000000" w:themeColor="text1"/>
          <w:sz w:val="24"/>
          <w:szCs w:val="24"/>
        </w:rPr>
        <w:t>_______________________________________</w:t>
      </w:r>
    </w:p>
    <w:p w14:paraId="6DD007B6" w14:textId="20EB0E00" w:rsidR="00611C2B" w:rsidRPr="00BC721E" w:rsidRDefault="006C498B" w:rsidP="006C498B">
      <w:pPr>
        <w:widowControl/>
        <w:autoSpaceDE/>
        <w:autoSpaceDN/>
        <w:adjustRightInd/>
        <w:rPr>
          <w:rFonts w:ascii="Century Schoolbook" w:hAnsi="Century Schoolbook" w:cs="Century Schoolbook"/>
          <w:color w:val="000000" w:themeColor="text1"/>
          <w:lang w:val="en-CA"/>
        </w:rPr>
      </w:pPr>
      <w:r w:rsidRPr="006C498B">
        <w:rPr>
          <w:color w:val="000000" w:themeColor="text1"/>
          <w:sz w:val="24"/>
          <w:szCs w:val="24"/>
        </w:rPr>
        <w:t>Town Clerk</w:t>
      </w:r>
    </w:p>
    <w:sectPr w:rsidR="00611C2B" w:rsidRPr="00BC721E">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4D60" w14:textId="77777777" w:rsidR="00203154" w:rsidRDefault="00B21C0B">
      <w:r>
        <w:separator/>
      </w:r>
    </w:p>
  </w:endnote>
  <w:endnote w:type="continuationSeparator" w:id="0">
    <w:p w14:paraId="0F402B20" w14:textId="77777777" w:rsidR="00203154" w:rsidRDefault="00B2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BB3B" w14:textId="77777777" w:rsidR="00203154" w:rsidRDefault="00203154">
    <w:pPr>
      <w:spacing w:line="234" w:lineRule="auto"/>
      <w:rPr>
        <w:sz w:val="24"/>
        <w:szCs w:val="24"/>
      </w:rPr>
    </w:pPr>
  </w:p>
  <w:p w14:paraId="12B6C0A5" w14:textId="77777777" w:rsidR="00203154" w:rsidRDefault="000343E5">
    <w:pPr>
      <w:spacing w:line="234" w:lineRule="auto"/>
      <w:rPr>
        <w:rFonts w:ascii="Century Schoolbook" w:hAnsi="Century Schoolbook" w:cs="Century Schoolbook"/>
        <w:sz w:val="24"/>
        <w:szCs w:val="24"/>
        <w:lang w:val="en-CA"/>
      </w:rPr>
    </w:pPr>
    <w:r>
      <w:rPr>
        <w:noProof/>
        <w:lang w:val="en-CA" w:eastAsia="en-CA"/>
      </w:rPr>
      <mc:AlternateContent>
        <mc:Choice Requires="wps">
          <w:drawing>
            <wp:anchor distT="0" distB="0" distL="114300" distR="114300" simplePos="0" relativeHeight="251659264" behindDoc="0" locked="0" layoutInCell="0" allowOverlap="1" wp14:anchorId="50611174" wp14:editId="36E77CC3">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37C4"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Pr>
        <w:noProof/>
        <w:lang w:val="en-CA" w:eastAsia="en-CA"/>
      </w:rPr>
      <mc:AlternateContent>
        <mc:Choice Requires="wps">
          <w:drawing>
            <wp:anchor distT="0" distB="0" distL="114300" distR="114300" simplePos="0" relativeHeight="251660288" behindDoc="0" locked="0" layoutInCell="0" allowOverlap="1" wp14:anchorId="69AA14B6" wp14:editId="3CE97C15">
              <wp:simplePos x="0" y="0"/>
              <wp:positionH relativeFrom="margin">
                <wp:posOffset>0</wp:posOffset>
              </wp:positionH>
              <wp:positionV relativeFrom="paragraph">
                <wp:posOffset>5715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7277"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" o:allowincell="f" strokecolor="#020000" strokeweight=".96pt">
              <w10:wrap anchorx="margin"/>
            </v:line>
          </w:pict>
        </mc:Fallback>
      </mc:AlternateContent>
    </w:r>
  </w:p>
  <w:p w14:paraId="08093750" w14:textId="61874193" w:rsidR="00203154" w:rsidRPr="00BC721E" w:rsidRDefault="000A4FBB">
    <w:pPr>
      <w:tabs>
        <w:tab w:val="left" w:pos="6480"/>
        <w:tab w:val="right" w:pos="9360"/>
      </w:tabs>
      <w:spacing w:line="234" w:lineRule="auto"/>
      <w:ind w:left="5760" w:hanging="5760"/>
      <w:rPr>
        <w:rFonts w:ascii="Century Schoolbook" w:hAnsi="Century Schoolbook" w:cs="Century Schoolbook"/>
        <w:lang w:val="en-CA"/>
      </w:rPr>
    </w:pPr>
    <w:r w:rsidRPr="00BC721E">
      <w:rPr>
        <w:rFonts w:ascii="Century Schoolbook" w:hAnsi="Century Schoolbook" w:cs="Century Schoolbook"/>
        <w:lang w:val="en-CA"/>
      </w:rPr>
      <w:t xml:space="preserve">Amendment </w:t>
    </w:r>
    <w:r w:rsidR="00BC721E" w:rsidRPr="00BC721E">
      <w:rPr>
        <w:rFonts w:ascii="Century Schoolbook" w:hAnsi="Century Schoolbook" w:cs="Century Schoolbook"/>
        <w:lang w:val="en-CA"/>
      </w:rPr>
      <w:t>#</w:t>
    </w:r>
    <w:proofErr w:type="gramStart"/>
    <w:r w:rsidR="00D933F1" w:rsidRPr="00BC721E">
      <w:rPr>
        <w:rFonts w:ascii="Century Schoolbook" w:hAnsi="Century Schoolbook" w:cs="Century Schoolbook"/>
        <w:lang w:val="en-CA"/>
      </w:rPr>
      <w:t>0</w:t>
    </w:r>
    <w:r w:rsidR="00BC721E" w:rsidRPr="00BC721E">
      <w:rPr>
        <w:rFonts w:ascii="Century Schoolbook" w:hAnsi="Century Schoolbook" w:cs="Century Schoolbook"/>
        <w:lang w:val="en-CA"/>
      </w:rPr>
      <w:t>1</w:t>
    </w:r>
    <w:r w:rsidR="00BC721E">
      <w:rPr>
        <w:rFonts w:ascii="Century Schoolbook" w:hAnsi="Century Schoolbook" w:cs="Century Schoolbook"/>
        <w:lang w:val="en-CA"/>
      </w:rPr>
      <w:t>;</w:t>
    </w:r>
    <w:r w:rsidR="00BC721E" w:rsidRPr="00BC721E">
      <w:rPr>
        <w:rFonts w:ascii="Century Schoolbook" w:hAnsi="Century Schoolbook" w:cs="Century Schoolbook"/>
        <w:lang w:val="en-CA"/>
      </w:rPr>
      <w:t>Code</w:t>
    </w:r>
    <w:proofErr w:type="gramEnd"/>
    <w:r w:rsidR="00BC721E" w:rsidRPr="00BC721E">
      <w:rPr>
        <w:rFonts w:ascii="Century Schoolbook" w:hAnsi="Century Schoolbook" w:cs="Century Schoolbook"/>
        <w:lang w:val="en-CA"/>
      </w:rPr>
      <w:t xml:space="preserve"> of Conduct By-law No. 056 </w:t>
    </w:r>
    <w:r w:rsidR="00BC721E">
      <w:rPr>
        <w:rFonts w:ascii="Century Schoolbook" w:hAnsi="Century Schoolbook" w:cs="Century Schoolbook"/>
        <w:lang w:val="en-CA"/>
      </w:rPr>
      <w:tab/>
    </w:r>
    <w:r w:rsidR="00BC721E" w:rsidRPr="00BC721E">
      <w:rPr>
        <w:rFonts w:ascii="Century Schoolbook" w:hAnsi="Century Schoolbook" w:cs="Century Schoolbook"/>
        <w:lang w:val="en-CA"/>
      </w:rPr>
      <w:t>Pa</w:t>
    </w:r>
    <w:r w:rsidR="00B21C0B" w:rsidRPr="00BC721E">
      <w:rPr>
        <w:rFonts w:ascii="Century Schoolbook" w:hAnsi="Century Schoolbook" w:cs="Century Schoolbook"/>
        <w:lang w:val="en-CA"/>
      </w:rPr>
      <w:t xml:space="preserve">ge </w:t>
    </w:r>
    <w:r w:rsidR="00B21C0B" w:rsidRPr="00BC721E">
      <w:rPr>
        <w:rFonts w:ascii="Century Schoolbook" w:hAnsi="Century Schoolbook" w:cs="Century Schoolbook"/>
        <w:lang w:val="en-CA"/>
      </w:rPr>
      <w:pgNum/>
    </w:r>
    <w:r w:rsidR="00B21C0B" w:rsidRPr="00BC721E">
      <w:rPr>
        <w:rFonts w:ascii="Century Schoolbook" w:hAnsi="Century Schoolbook" w:cs="Century Schoolbook"/>
        <w:lang w:val="en-CA"/>
      </w:rPr>
      <w:tab/>
    </w:r>
    <w:r w:rsidR="00BC721E">
      <w:rPr>
        <w:rFonts w:ascii="Century Schoolbook" w:hAnsi="Century Schoolbook" w:cs="Century Schoolbook"/>
        <w:lang w:val="en-CA"/>
      </w:rPr>
      <w:tab/>
    </w:r>
    <w:r w:rsidR="00B21C0B" w:rsidRPr="00BC721E">
      <w:rPr>
        <w:rFonts w:ascii="Century Schoolbook" w:hAnsi="Century Schoolbook" w:cs="Century Schoolbook"/>
        <w:lang w:val="en-CA"/>
      </w:rPr>
      <w:t>Quispamsis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FB09" w14:textId="77777777" w:rsidR="00203154" w:rsidRDefault="00B21C0B">
      <w:r>
        <w:separator/>
      </w:r>
    </w:p>
  </w:footnote>
  <w:footnote w:type="continuationSeparator" w:id="0">
    <w:p w14:paraId="5189C20E" w14:textId="77777777" w:rsidR="00203154" w:rsidRDefault="00B2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D13B8"/>
    <w:multiLevelType w:val="hybridMultilevel"/>
    <w:tmpl w:val="0924FB32"/>
    <w:lvl w:ilvl="0" w:tplc="87EABB82">
      <w:start w:val="1"/>
      <w:numFmt w:val="decimal"/>
      <w:lvlText w:val="%1."/>
      <w:lvlJc w:val="left"/>
      <w:pPr>
        <w:ind w:left="2880" w:hanging="36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15:restartNumberingAfterBreak="0">
    <w:nsid w:val="20A20E29"/>
    <w:multiLevelType w:val="hybridMultilevel"/>
    <w:tmpl w:val="16B09F88"/>
    <w:lvl w:ilvl="0" w:tplc="8E7C99BA">
      <w:start w:val="1"/>
      <w:numFmt w:val="decimal"/>
      <w:lvlText w:val="%1."/>
      <w:lvlJc w:val="left"/>
      <w:pPr>
        <w:ind w:left="2061" w:hanging="360"/>
      </w:pPr>
      <w:rPr>
        <w:rFonts w:hint="default"/>
      </w:rPr>
    </w:lvl>
    <w:lvl w:ilvl="1" w:tplc="10090019">
      <w:start w:val="1"/>
      <w:numFmt w:val="lowerLetter"/>
      <w:lvlText w:val="%2."/>
      <w:lvlJc w:val="left"/>
      <w:pPr>
        <w:ind w:left="2781" w:hanging="360"/>
      </w:pPr>
    </w:lvl>
    <w:lvl w:ilvl="2" w:tplc="1009001B">
      <w:start w:val="1"/>
      <w:numFmt w:val="lowerRoman"/>
      <w:lvlText w:val="%3."/>
      <w:lvlJc w:val="right"/>
      <w:pPr>
        <w:ind w:left="3441" w:hanging="180"/>
      </w:pPr>
    </w:lvl>
    <w:lvl w:ilvl="3" w:tplc="1009000F">
      <w:start w:val="1"/>
      <w:numFmt w:val="decimal"/>
      <w:lvlText w:val="%4."/>
      <w:lvlJc w:val="left"/>
      <w:pPr>
        <w:ind w:left="4221" w:hanging="360"/>
      </w:pPr>
    </w:lvl>
    <w:lvl w:ilvl="4" w:tplc="10090019" w:tentative="1">
      <w:start w:val="1"/>
      <w:numFmt w:val="lowerLetter"/>
      <w:lvlText w:val="%5."/>
      <w:lvlJc w:val="left"/>
      <w:pPr>
        <w:ind w:left="4941" w:hanging="360"/>
      </w:pPr>
    </w:lvl>
    <w:lvl w:ilvl="5" w:tplc="1009001B" w:tentative="1">
      <w:start w:val="1"/>
      <w:numFmt w:val="lowerRoman"/>
      <w:lvlText w:val="%6."/>
      <w:lvlJc w:val="right"/>
      <w:pPr>
        <w:ind w:left="5661" w:hanging="180"/>
      </w:pPr>
    </w:lvl>
    <w:lvl w:ilvl="6" w:tplc="1009000F" w:tentative="1">
      <w:start w:val="1"/>
      <w:numFmt w:val="decimal"/>
      <w:lvlText w:val="%7."/>
      <w:lvlJc w:val="left"/>
      <w:pPr>
        <w:ind w:left="6381" w:hanging="360"/>
      </w:pPr>
    </w:lvl>
    <w:lvl w:ilvl="7" w:tplc="10090019" w:tentative="1">
      <w:start w:val="1"/>
      <w:numFmt w:val="lowerLetter"/>
      <w:lvlText w:val="%8."/>
      <w:lvlJc w:val="left"/>
      <w:pPr>
        <w:ind w:left="7101" w:hanging="360"/>
      </w:pPr>
    </w:lvl>
    <w:lvl w:ilvl="8" w:tplc="1009001B" w:tentative="1">
      <w:start w:val="1"/>
      <w:numFmt w:val="lowerRoman"/>
      <w:lvlText w:val="%9."/>
      <w:lvlJc w:val="right"/>
      <w:pPr>
        <w:ind w:left="7821" w:hanging="180"/>
      </w:pPr>
    </w:lvl>
  </w:abstractNum>
  <w:abstractNum w:abstractNumId="2" w15:restartNumberingAfterBreak="0">
    <w:nsid w:val="36F63D09"/>
    <w:multiLevelType w:val="hybridMultilevel"/>
    <w:tmpl w:val="C26E6A32"/>
    <w:lvl w:ilvl="0" w:tplc="9CECBA06">
      <w:start w:val="3"/>
      <w:numFmt w:val="lowerRoman"/>
      <w:lvlText w:val="%1."/>
      <w:lvlJc w:val="left"/>
      <w:pPr>
        <w:ind w:left="2880" w:hanging="72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4140" w:hanging="36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3CCB7142"/>
    <w:multiLevelType w:val="hybridMultilevel"/>
    <w:tmpl w:val="DFD8DA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2C88A5A">
      <w:start w:val="6"/>
      <w:numFmt w:val="lowerRoman"/>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8C1E82"/>
    <w:multiLevelType w:val="hybridMultilevel"/>
    <w:tmpl w:val="06740E7A"/>
    <w:lvl w:ilvl="0" w:tplc="F294BC44">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 w15:restartNumberingAfterBreak="0">
    <w:nsid w:val="6C35096B"/>
    <w:multiLevelType w:val="hybridMultilevel"/>
    <w:tmpl w:val="156C3E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522D1D"/>
    <w:multiLevelType w:val="hybridMultilevel"/>
    <w:tmpl w:val="DB2E0064"/>
    <w:lvl w:ilvl="0" w:tplc="7A744B1E">
      <w:start w:val="1"/>
      <w:numFmt w:val="lowerRoman"/>
      <w:lvlText w:val="%1."/>
      <w:lvlJc w:val="left"/>
      <w:pPr>
        <w:ind w:left="1800" w:hanging="360"/>
      </w:pPr>
      <w:rPr>
        <w:rFonts w:ascii="Century Schoolbook" w:eastAsia="Calibri" w:hAnsi="Century Schoolbook" w:cs="Times New Roman"/>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16cid:durableId="475337577">
    <w:abstractNumId w:val="5"/>
  </w:num>
  <w:num w:numId="2" w16cid:durableId="1838761132">
    <w:abstractNumId w:val="3"/>
  </w:num>
  <w:num w:numId="3" w16cid:durableId="1125806073">
    <w:abstractNumId w:val="4"/>
  </w:num>
  <w:num w:numId="4" w16cid:durableId="2047824327">
    <w:abstractNumId w:val="2"/>
  </w:num>
  <w:num w:numId="5" w16cid:durableId="261036677">
    <w:abstractNumId w:val="1"/>
  </w:num>
  <w:num w:numId="6" w16cid:durableId="1401946364">
    <w:abstractNumId w:val="6"/>
  </w:num>
  <w:num w:numId="7" w16cid:durableId="179335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460"/>
    <w:rsid w:val="00020C65"/>
    <w:rsid w:val="0003355B"/>
    <w:rsid w:val="000343E5"/>
    <w:rsid w:val="000745E8"/>
    <w:rsid w:val="00077243"/>
    <w:rsid w:val="000A4FBB"/>
    <w:rsid w:val="000B7F22"/>
    <w:rsid w:val="000F60B8"/>
    <w:rsid w:val="00112C97"/>
    <w:rsid w:val="0012727E"/>
    <w:rsid w:val="00166F4F"/>
    <w:rsid w:val="001742E5"/>
    <w:rsid w:val="00174D34"/>
    <w:rsid w:val="001C4D12"/>
    <w:rsid w:val="001E2ED2"/>
    <w:rsid w:val="00203154"/>
    <w:rsid w:val="002A27C4"/>
    <w:rsid w:val="002B2420"/>
    <w:rsid w:val="002F0152"/>
    <w:rsid w:val="00366D6F"/>
    <w:rsid w:val="00367629"/>
    <w:rsid w:val="00376F74"/>
    <w:rsid w:val="003B5343"/>
    <w:rsid w:val="003C3323"/>
    <w:rsid w:val="003F0C49"/>
    <w:rsid w:val="00432C9D"/>
    <w:rsid w:val="004469DE"/>
    <w:rsid w:val="00481424"/>
    <w:rsid w:val="004978B0"/>
    <w:rsid w:val="004C2730"/>
    <w:rsid w:val="004C4DDB"/>
    <w:rsid w:val="004D2449"/>
    <w:rsid w:val="004E0C54"/>
    <w:rsid w:val="004F2DBB"/>
    <w:rsid w:val="0052576E"/>
    <w:rsid w:val="00551189"/>
    <w:rsid w:val="005540A8"/>
    <w:rsid w:val="00573419"/>
    <w:rsid w:val="00573F9A"/>
    <w:rsid w:val="005E6DF7"/>
    <w:rsid w:val="00611C2B"/>
    <w:rsid w:val="00684D17"/>
    <w:rsid w:val="00687761"/>
    <w:rsid w:val="006B59DC"/>
    <w:rsid w:val="006B6911"/>
    <w:rsid w:val="006C498B"/>
    <w:rsid w:val="00705FA7"/>
    <w:rsid w:val="007151C2"/>
    <w:rsid w:val="00742B2E"/>
    <w:rsid w:val="007A0C84"/>
    <w:rsid w:val="007A7AE0"/>
    <w:rsid w:val="007E1BF2"/>
    <w:rsid w:val="007E2FB4"/>
    <w:rsid w:val="007F14F6"/>
    <w:rsid w:val="008116B4"/>
    <w:rsid w:val="00816BD6"/>
    <w:rsid w:val="00817232"/>
    <w:rsid w:val="0088388E"/>
    <w:rsid w:val="008A427E"/>
    <w:rsid w:val="008E6C68"/>
    <w:rsid w:val="00926921"/>
    <w:rsid w:val="00944C15"/>
    <w:rsid w:val="00955D83"/>
    <w:rsid w:val="009774BE"/>
    <w:rsid w:val="009C6E2A"/>
    <w:rsid w:val="009D579D"/>
    <w:rsid w:val="009F3534"/>
    <w:rsid w:val="00A463E8"/>
    <w:rsid w:val="00A64AC1"/>
    <w:rsid w:val="00A664AA"/>
    <w:rsid w:val="00A67E32"/>
    <w:rsid w:val="00A97460"/>
    <w:rsid w:val="00AD006B"/>
    <w:rsid w:val="00AD47F6"/>
    <w:rsid w:val="00B21C0B"/>
    <w:rsid w:val="00B35F63"/>
    <w:rsid w:val="00B8249E"/>
    <w:rsid w:val="00BA51F2"/>
    <w:rsid w:val="00BC3702"/>
    <w:rsid w:val="00BC721E"/>
    <w:rsid w:val="00BF089D"/>
    <w:rsid w:val="00C033A9"/>
    <w:rsid w:val="00C44ACD"/>
    <w:rsid w:val="00CF4597"/>
    <w:rsid w:val="00D3136E"/>
    <w:rsid w:val="00D76017"/>
    <w:rsid w:val="00D933F1"/>
    <w:rsid w:val="00D9776A"/>
    <w:rsid w:val="00DD15AD"/>
    <w:rsid w:val="00DD5BC0"/>
    <w:rsid w:val="00DD6A0C"/>
    <w:rsid w:val="00E16876"/>
    <w:rsid w:val="00E33F69"/>
    <w:rsid w:val="00E373A1"/>
    <w:rsid w:val="00E552B7"/>
    <w:rsid w:val="00E85365"/>
    <w:rsid w:val="00EB7644"/>
    <w:rsid w:val="00ED292F"/>
    <w:rsid w:val="00EE7135"/>
    <w:rsid w:val="00F202CD"/>
    <w:rsid w:val="00F27A14"/>
    <w:rsid w:val="00F64541"/>
    <w:rsid w:val="00F87AFF"/>
    <w:rsid w:val="00FC18AE"/>
    <w:rsid w:val="00FF2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93C1A09"/>
  <w14:defaultImageDpi w14:val="96"/>
  <w15:docId w15:val="{687B289A-B029-49B6-ABC7-A7BC5A42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styleId="Header">
    <w:name w:val="header"/>
    <w:basedOn w:val="Normal"/>
    <w:link w:val="HeaderChar"/>
    <w:uiPriority w:val="99"/>
    <w:unhideWhenUsed/>
    <w:rsid w:val="000A4FBB"/>
    <w:pPr>
      <w:tabs>
        <w:tab w:val="center" w:pos="4680"/>
        <w:tab w:val="right" w:pos="9360"/>
      </w:tabs>
    </w:pPr>
  </w:style>
  <w:style w:type="character" w:customStyle="1" w:styleId="HeaderChar">
    <w:name w:val="Header Char"/>
    <w:basedOn w:val="DefaultParagraphFont"/>
    <w:link w:val="Header"/>
    <w:uiPriority w:val="99"/>
    <w:rsid w:val="000A4FBB"/>
    <w:rPr>
      <w:rFonts w:ascii="Times New Roman" w:hAnsi="Times New Roman" w:cs="Times New Roman"/>
      <w:sz w:val="20"/>
      <w:szCs w:val="20"/>
    </w:rPr>
  </w:style>
  <w:style w:type="paragraph" w:styleId="Footer">
    <w:name w:val="footer"/>
    <w:basedOn w:val="Normal"/>
    <w:link w:val="FooterChar"/>
    <w:uiPriority w:val="99"/>
    <w:unhideWhenUsed/>
    <w:rsid w:val="000A4FBB"/>
    <w:pPr>
      <w:tabs>
        <w:tab w:val="center" w:pos="4680"/>
        <w:tab w:val="right" w:pos="9360"/>
      </w:tabs>
    </w:pPr>
  </w:style>
  <w:style w:type="character" w:customStyle="1" w:styleId="FooterChar">
    <w:name w:val="Footer Char"/>
    <w:basedOn w:val="DefaultParagraphFont"/>
    <w:link w:val="Footer"/>
    <w:uiPriority w:val="99"/>
    <w:rsid w:val="000A4FB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0343E5"/>
    <w:rPr>
      <w:rFonts w:ascii="Tahoma" w:hAnsi="Tahoma" w:cs="Tahoma"/>
      <w:sz w:val="16"/>
      <w:szCs w:val="16"/>
    </w:rPr>
  </w:style>
  <w:style w:type="character" w:customStyle="1" w:styleId="BalloonTextChar">
    <w:name w:val="Balloon Text Char"/>
    <w:basedOn w:val="DefaultParagraphFont"/>
    <w:link w:val="BalloonText"/>
    <w:uiPriority w:val="99"/>
    <w:semiHidden/>
    <w:rsid w:val="000343E5"/>
    <w:rPr>
      <w:rFonts w:ascii="Tahoma" w:hAnsi="Tahoma" w:cs="Tahoma"/>
      <w:sz w:val="16"/>
      <w:szCs w:val="16"/>
    </w:rPr>
  </w:style>
  <w:style w:type="paragraph" w:styleId="ListParagraph">
    <w:name w:val="List Paragraph"/>
    <w:basedOn w:val="Normal"/>
    <w:uiPriority w:val="34"/>
    <w:qFormat/>
    <w:rsid w:val="00C44ACD"/>
    <w:pPr>
      <w:ind w:left="720"/>
      <w:contextualSpacing/>
    </w:pPr>
  </w:style>
  <w:style w:type="paragraph" w:customStyle="1" w:styleId="Body1">
    <w:name w:val="Body1"/>
    <w:next w:val="Normal"/>
    <w:rsid w:val="005E6DF7"/>
    <w:pPr>
      <w:spacing w:after="160"/>
      <w:ind w:left="720"/>
    </w:pPr>
    <w:rPr>
      <w:rFonts w:ascii="Arial" w:eastAsia="Arial" w:hAnsi="Arial" w:cs="Arial"/>
      <w:color w:val="000000"/>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DD96063FD63624889FB98F7025CC0BB" ma:contentTypeVersion="22" ma:contentTypeDescription="Create a new document." ma:contentTypeScope="" ma:versionID="300083478dcc524e4a5d4da822a4855f">
  <xsd:schema xmlns:xsd="http://www.w3.org/2001/XMLSchema" xmlns:xs="http://www.w3.org/2001/XMLSchema" xmlns:p="http://schemas.microsoft.com/office/2006/metadata/properties" xmlns:ns2="b7abe42f-80ea-467e-8acd-407e215ae915" targetNamespace="http://schemas.microsoft.com/office/2006/metadata/properties" ma:root="true" ma:fieldsID="cf30c2a2ae33025c30f83b78fa30a38c" ns2:_="">
    <xsd:import namespace="b7abe42f-80ea-467e-8acd-407e215ae915"/>
    <xsd:element name="properties">
      <xsd:complexType>
        <xsd:sequence>
          <xsd:element name="documentManagement">
            <xsd:complexType>
              <xsd:all>
                <xsd:element ref="ns2:Approved" minOccurs="0"/>
                <xsd:element ref="ns2:Publish_x0020_Participants" minOccurs="0"/>
                <xsd:element ref="ns2:Publish_x0020_Visitors" minOccurs="0"/>
                <xsd:element ref="ns2:PrintDate" minOccurs="0"/>
                <xsd:element ref="ns2:InternetDocID" minOccurs="0"/>
                <xsd:element ref="ns2:WorkspaceFile" minOccurs="0"/>
                <xsd:element ref="ns2:AgendaID" minOccurs="0"/>
                <xsd:element ref="ns2:Parent" minOccurs="0"/>
                <xsd:element ref="ns2:Sequence" minOccurs="0"/>
                <xsd:element ref="ns2:Include" minOccurs="0"/>
                <xsd:element ref="ns2:PublishParticipantsPortalDate" minOccurs="0"/>
                <xsd:element ref="ns2:PublishVisitorsPortalDate" minOccurs="0"/>
                <xsd:element ref="ns2:PublishWorkspaceDate" minOccurs="0"/>
                <xsd:element ref="ns2:PublishInternetDate" minOccurs="0"/>
                <xsd:element ref="ns2:PublishTwitter" minOccurs="0"/>
                <xsd:element ref="ns2:PublishFacebook" minOccurs="0"/>
                <xsd:element ref="ns2:ReportID" minOccurs="0"/>
                <xsd:element ref="ns2:OriginalFileName" minOccurs="0"/>
                <xsd:element ref="ns2:FamilyId" minOccurs="0"/>
                <xsd:element ref="ns2:WorkflowTaskListId" minOccurs="0"/>
                <xsd:element ref="ns2:WorkflowTaskItemId" minOccurs="0"/>
                <xsd:element ref="ns2:WorkflowTask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be42f-80ea-467e-8acd-407e215ae915" elementFormDefault="qualified">
    <xsd:import namespace="http://schemas.microsoft.com/office/2006/documentManagement/types"/>
    <xsd:import namespace="http://schemas.microsoft.com/office/infopath/2007/PartnerControls"/>
    <xsd:element name="Approved" ma:index="8" nillable="true" ma:displayName="Approved" ma:default="No" ma:format="RadioButtons" ma:internalName="Approved">
      <xsd:simpleType>
        <xsd:restriction base="dms:Choice">
          <xsd:enumeration value="Yes"/>
          <xsd:enumeration value="No"/>
        </xsd:restriction>
      </xsd:simpleType>
    </xsd:element>
    <xsd:element name="Publish_x0020_Participants" ma:index="9" nillable="true" ma:displayName="Publish Participants" ma:default="No" ma:format="RadioButtons" ma:internalName="Publish_x0020_Participants">
      <xsd:simpleType>
        <xsd:restriction base="dms:Choice">
          <xsd:enumeration value="Yes"/>
          <xsd:enumeration value="No"/>
        </xsd:restriction>
      </xsd:simpleType>
    </xsd:element>
    <xsd:element name="Publish_x0020_Visitors" ma:index="10" nillable="true" ma:displayName="Publish Visitors" ma:internalName="Publish_x0020_Visitors">
      <xsd:simpleType>
        <xsd:restriction base="dms:Choice">
          <xsd:enumeration value="Yes"/>
          <xsd:enumeration value="No"/>
        </xsd:restriction>
      </xsd:simpleType>
    </xsd:element>
    <xsd:element name="PrintDate" ma:index="11" nillable="true" ma:displayName="PrintDate" ma:internalName="PrintDate">
      <xsd:simpleType>
        <xsd:restriction base="dms:DateTime"/>
      </xsd:simpleType>
    </xsd:element>
    <xsd:element name="InternetDocID" ma:index="12" nillable="true" ma:displayName="InternetDocID" ma:internalName="InternetDocID">
      <xsd:simpleType>
        <xsd:restriction base="dms:Text"/>
      </xsd:simpleType>
    </xsd:element>
    <xsd:element name="WorkspaceFile" ma:index="13" nillable="true" ma:displayName="WorkspaceFile" ma:internalName="WorkspaceFile">
      <xsd:simpleType>
        <xsd:restriction base="dms:Text"/>
      </xsd:simpleType>
    </xsd:element>
    <xsd:element name="AgendaID" ma:index="14" nillable="true" ma:displayName="AgendaID" ma:internalName="AgendaID">
      <xsd:simpleType>
        <xsd:restriction base="dms:Text"/>
      </xsd:simpleType>
    </xsd:element>
    <xsd:element name="Parent" ma:index="15" nillable="true" ma:displayName="Parent" ma:internalName="Parent">
      <xsd:simpleType>
        <xsd:restriction base="dms:Number"/>
      </xsd:simpleType>
    </xsd:element>
    <xsd:element name="Sequence" ma:index="16" nillable="true" ma:displayName="Sequence" ma:internalName="Sequence">
      <xsd:simpleType>
        <xsd:restriction base="dms:Text"/>
      </xsd:simpleType>
    </xsd:element>
    <xsd:element name="Include" ma:index="17" nillable="true" ma:displayName="Include" ma:internalName="Include">
      <xsd:simpleType>
        <xsd:restriction base="dms:Boolean"/>
      </xsd:simpleType>
    </xsd:element>
    <xsd:element name="PublishParticipantsPortalDate" ma:index="18" nillable="true" ma:displayName="PublishParticipantsPortalDate" ma:internalName="PublishParticipantsPortalDate">
      <xsd:simpleType>
        <xsd:restriction base="dms:DateTime"/>
      </xsd:simpleType>
    </xsd:element>
    <xsd:element name="PublishVisitorsPortalDate" ma:index="19" nillable="true" ma:displayName="PublishVisitorsPortalDate" ma:internalName="PublishVisitorsPortalDate">
      <xsd:simpleType>
        <xsd:restriction base="dms:DateTime"/>
      </xsd:simpleType>
    </xsd:element>
    <xsd:element name="PublishWorkspaceDate" ma:index="20" nillable="true" ma:displayName="PublishWorkspaceDate" ma:internalName="PublishWorkspaceDate">
      <xsd:simpleType>
        <xsd:restriction base="dms:DateTime"/>
      </xsd:simpleType>
    </xsd:element>
    <xsd:element name="PublishInternetDate" ma:index="21" nillable="true" ma:displayName="PublishInternetDate" ma:internalName="PublishInternetDate">
      <xsd:simpleType>
        <xsd:restriction base="dms:DateTime"/>
      </xsd:simpleType>
    </xsd:element>
    <xsd:element name="PublishTwitter" ma:index="22" nillable="true" ma:displayName="PublishTwitter" ma:internalName="PublishTwitter">
      <xsd:simpleType>
        <xsd:restriction base="dms:DateTime"/>
      </xsd:simpleType>
    </xsd:element>
    <xsd:element name="PublishFacebook" ma:index="23" nillable="true" ma:displayName="PublishFacebook" ma:internalName="PublishFacebook">
      <xsd:simpleType>
        <xsd:restriction base="dms:DateTime"/>
      </xsd:simpleType>
    </xsd:element>
    <xsd:element name="ReportID" ma:index="24" nillable="true" ma:displayName="ReportID" ma:internalName="ReportID">
      <xsd:simpleType>
        <xsd:restriction base="dms:Text"/>
      </xsd:simpleType>
    </xsd:element>
    <xsd:element name="OriginalFileName" ma:index="25" nillable="true" ma:displayName="OriginalFileName" ma:internalName="OriginalFileName">
      <xsd:simpleType>
        <xsd:restriction base="dms:Text"/>
      </xsd:simpleType>
    </xsd:element>
    <xsd:element name="FamilyId" ma:index="26" nillable="true" ma:displayName="FamilyId" ma:internalName="FamilyId">
      <xsd:simpleType>
        <xsd:restriction base="dms:Unknown"/>
      </xsd:simpleType>
    </xsd:element>
    <xsd:element name="WorkflowTaskListId" ma:index="27" nillable="true" ma:displayName="WorkflowTaskListId" ma:internalName="WorkflowTaskListId">
      <xsd:simpleType>
        <xsd:restriction base="dms:Text"/>
      </xsd:simpleType>
    </xsd:element>
    <xsd:element name="WorkflowTaskItemId" ma:index="28" nillable="true" ma:displayName="WorkflowTaskItemId" ma:internalName="WorkflowTaskItemId">
      <xsd:simpleType>
        <xsd:restriction base="dms:Number"/>
      </xsd:simpleType>
    </xsd:element>
    <xsd:element name="WorkflowTaskStatus" ma:index="29" nillable="true" ma:displayName="WorkflowTaskStatus" ma:internalName="WorkflowTask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ntDate xmlns="b7abe42f-80ea-467e-8acd-407e215ae915" xsi:nil="true"/>
    <InternetDocID xmlns="b7abe42f-80ea-467e-8acd-407e215ae915" xsi:nil="true"/>
    <Parent xmlns="b7abe42f-80ea-467e-8acd-407e215ae915" xsi:nil="true"/>
    <WorkflowTaskStatus xmlns="b7abe42f-80ea-467e-8acd-407e215ae915" xsi:nil="true"/>
    <PublishInternetDate xmlns="b7abe42f-80ea-467e-8acd-407e215ae915" xsi:nil="true"/>
    <AgendaID xmlns="b7abe42f-80ea-467e-8acd-407e215ae915">17</AgendaID>
    <WorkspaceFile xmlns="b7abe42f-80ea-467e-8acd-407e215ae915" xsi:nil="true"/>
    <FamilyId xmlns="b7abe42f-80ea-467e-8acd-407e215ae915" xsi:nil="true"/>
    <WorkflowTaskItemId xmlns="b7abe42f-80ea-467e-8acd-407e215ae915" xsi:nil="true"/>
    <PublishTwitter xmlns="b7abe42f-80ea-467e-8acd-407e215ae915" xsi:nil="true"/>
    <Sequence xmlns="b7abe42f-80ea-467e-8acd-407e215ae915">2</Sequence>
    <Approved xmlns="b7abe42f-80ea-467e-8acd-407e215ae915">No</Approved>
    <PublishFacebook xmlns="b7abe42f-80ea-467e-8acd-407e215ae915" xsi:nil="true"/>
    <OriginalFileName xmlns="b7abe42f-80ea-467e-8acd-407e215ae915" xsi:nil="true"/>
    <ReportID xmlns="b7abe42f-80ea-467e-8acd-407e215ae915" xsi:nil="true"/>
    <Publish_x0020_Participants xmlns="b7abe42f-80ea-467e-8acd-407e215ae915">No</Publish_x0020_Participants>
    <Publish_x0020_Visitors xmlns="b7abe42f-80ea-467e-8acd-407e215ae915" xsi:nil="true"/>
    <PublishVisitorsPortalDate xmlns="b7abe42f-80ea-467e-8acd-407e215ae915" xsi:nil="true"/>
    <PublishParticipantsPortalDate xmlns="b7abe42f-80ea-467e-8acd-407e215ae915" xsi:nil="true"/>
    <Include xmlns="b7abe42f-80ea-467e-8acd-407e215ae915">true</Include>
    <WorkflowTaskListId xmlns="b7abe42f-80ea-467e-8acd-407e215ae915" xsi:nil="true"/>
    <PublishWorkspaceDate xmlns="b7abe42f-80ea-467e-8acd-407e215ae915" xsi:nil="true"/>
  </documentManagement>
</p:properties>
</file>

<file path=customXml/itemProps1.xml><?xml version="1.0" encoding="utf-8"?>
<ds:datastoreItem xmlns:ds="http://schemas.openxmlformats.org/officeDocument/2006/customXml" ds:itemID="{940F09AA-7E2A-4CFA-BEDC-F77143E194DB}">
  <ds:schemaRefs>
    <ds:schemaRef ds:uri="http://schemas.openxmlformats.org/officeDocument/2006/bibliography"/>
  </ds:schemaRefs>
</ds:datastoreItem>
</file>

<file path=customXml/itemProps2.xml><?xml version="1.0" encoding="utf-8"?>
<ds:datastoreItem xmlns:ds="http://schemas.openxmlformats.org/officeDocument/2006/customXml" ds:itemID="{C8E9AF2E-C542-4AEB-BACA-7D03D24A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be42f-80ea-467e-8acd-407e215ae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BD882-02F4-43B9-B536-5F25C4B3E849}">
  <ds:schemaRefs>
    <ds:schemaRef ds:uri="http://schemas.microsoft.com/sharepoint/v3/contenttype/forms"/>
  </ds:schemaRefs>
</ds:datastoreItem>
</file>

<file path=customXml/itemProps4.xml><?xml version="1.0" encoding="utf-8"?>
<ds:datastoreItem xmlns:ds="http://schemas.openxmlformats.org/officeDocument/2006/customXml" ds:itemID="{005DCF0B-941B-41E5-899A-C25325199748}">
  <ds:schemaRefs>
    <ds:schemaRef ds:uri="b7abe42f-80ea-467e-8acd-407e215ae915"/>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1922</Words>
  <Characters>9626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Snow</dc:creator>
  <cp:lastModifiedBy>Snow, Cathy</cp:lastModifiedBy>
  <cp:revision>5</cp:revision>
  <cp:lastPrinted>2023-02-22T19:22:00Z</cp:lastPrinted>
  <dcterms:created xsi:type="dcterms:W3CDTF">2023-02-22T19:22:00Z</dcterms:created>
  <dcterms:modified xsi:type="dcterms:W3CDTF">2023-02-22T19:35:00Z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0x0101002DD96063FD63624889FB98F7025CC0BB</vt:lpwstr>
  </property>
  <property fmtid="{D5CDD505-2E9C-101B-9397-08002B2CF9AE}" pid="3" name="eSCRIBE Meeting Type Name">
    <vt:lpwstr>Regular Council Meeting</vt:lpwstr>
  </property>
</Properties>
</file>