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8F328F" w14:textId="0E1F16EF" w:rsidR="00FE5100" w:rsidRPr="00E17897" w:rsidRDefault="00FE5100" w:rsidP="00046844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Century Schoolbook" w:hAnsi="Century Schoolbook" w:cs="Century Schoolbook"/>
          <w:b/>
          <w:bCs/>
          <w:sz w:val="22"/>
          <w:szCs w:val="22"/>
          <w:lang w:val="en-GB"/>
        </w:rPr>
      </w:pPr>
      <w:r w:rsidRPr="00E17897">
        <w:rPr>
          <w:rFonts w:ascii="Century Schoolbook" w:hAnsi="Century Schoolbook" w:cs="Century Schoolbook"/>
          <w:sz w:val="22"/>
          <w:szCs w:val="22"/>
          <w:lang w:val="en-GB"/>
        </w:rPr>
        <w:tab/>
      </w:r>
      <w:r w:rsidR="004332AA">
        <w:rPr>
          <w:rFonts w:ascii="Century Schoolbook" w:hAnsi="Century Schoolbook" w:cs="Century Schoolbook"/>
          <w:sz w:val="22"/>
          <w:szCs w:val="22"/>
          <w:lang w:val="en-GB"/>
        </w:rPr>
        <w:t xml:space="preserve">Post on Town’s Website – </w:t>
      </w:r>
      <w:r w:rsidR="00046844">
        <w:rPr>
          <w:rFonts w:ascii="Century Schoolbook" w:hAnsi="Century Schoolbook" w:cs="Century Schoolbook"/>
          <w:sz w:val="22"/>
          <w:szCs w:val="22"/>
          <w:lang w:val="en-GB"/>
        </w:rPr>
        <w:t>June 19, 2024</w:t>
      </w:r>
    </w:p>
    <w:p w14:paraId="1E937370" w14:textId="43D2A762" w:rsidR="00FE5100" w:rsidRPr="00E17897" w:rsidRDefault="00BC290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Schoolbook" w:hAnsi="Century Schoolbook" w:cs="Century Schoolbook"/>
          <w:b/>
          <w:bCs/>
          <w:sz w:val="22"/>
          <w:szCs w:val="22"/>
          <w:lang w:val="en-GB"/>
        </w:rPr>
      </w:pPr>
      <w:r w:rsidRPr="00E17897">
        <w:rPr>
          <w:noProof/>
          <w:sz w:val="22"/>
          <w:szCs w:val="22"/>
        </w:rPr>
        <w:drawing>
          <wp:inline distT="0" distB="0" distL="0" distR="0" wp14:anchorId="036C3D23" wp14:editId="000E7B80">
            <wp:extent cx="946785" cy="638175"/>
            <wp:effectExtent l="0" t="0" r="5715" b="9525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392" cy="63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06136" w14:textId="77777777" w:rsidR="00FE5100" w:rsidRPr="00E17897" w:rsidRDefault="00FE5100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entury Schoolbook" w:hAnsi="Century Schoolbook" w:cs="Century Schoolbook"/>
          <w:b/>
          <w:bCs/>
          <w:sz w:val="22"/>
          <w:szCs w:val="22"/>
          <w:lang w:val="en-GB"/>
        </w:rPr>
      </w:pPr>
      <w:r w:rsidRPr="00E17897">
        <w:rPr>
          <w:rFonts w:ascii="Century Schoolbook" w:hAnsi="Century Schoolbook" w:cs="Century Schoolbook"/>
          <w:b/>
          <w:bCs/>
          <w:sz w:val="22"/>
          <w:szCs w:val="22"/>
          <w:lang w:val="en-GB"/>
        </w:rPr>
        <w:tab/>
      </w:r>
      <w:bookmarkStart w:id="0" w:name="_Hlk93655758"/>
      <w:r w:rsidRPr="00E17897">
        <w:rPr>
          <w:rFonts w:ascii="Century Schoolbook" w:hAnsi="Century Schoolbook" w:cs="Century Schoolbook"/>
          <w:b/>
          <w:bCs/>
          <w:sz w:val="22"/>
          <w:szCs w:val="22"/>
          <w:lang w:val="en-GB"/>
        </w:rPr>
        <w:t>TOWN OF QUISPAMSIS</w:t>
      </w:r>
    </w:p>
    <w:p w14:paraId="045E2013" w14:textId="5A45E58A" w:rsidR="00FE5100" w:rsidRPr="00E17897" w:rsidRDefault="00FE5100">
      <w:pPr>
        <w:widowControl/>
        <w:tabs>
          <w:tab w:val="center" w:pos="4680"/>
          <w:tab w:val="right" w:pos="9360"/>
        </w:tabs>
        <w:rPr>
          <w:rFonts w:ascii="Century Schoolbook" w:hAnsi="Century Schoolbook" w:cs="Century Schoolbook"/>
          <w:sz w:val="22"/>
          <w:szCs w:val="22"/>
          <w:lang w:val="en-GB"/>
        </w:rPr>
      </w:pPr>
      <w:r w:rsidRPr="00E17897">
        <w:rPr>
          <w:rFonts w:ascii="Century Schoolbook" w:hAnsi="Century Schoolbook" w:cs="Century Schoolbook"/>
          <w:b/>
          <w:bCs/>
          <w:sz w:val="22"/>
          <w:szCs w:val="22"/>
          <w:lang w:val="en-GB"/>
        </w:rPr>
        <w:tab/>
        <w:t>PUBLIC NOTICE</w:t>
      </w:r>
      <w:r w:rsidRPr="00E17897">
        <w:rPr>
          <w:rFonts w:ascii="Century Schoolbook" w:hAnsi="Century Schoolbook" w:cs="Century Schoolbook"/>
          <w:b/>
          <w:bCs/>
          <w:sz w:val="22"/>
          <w:szCs w:val="22"/>
          <w:lang w:val="en-GB"/>
        </w:rPr>
        <w:tab/>
      </w:r>
    </w:p>
    <w:p w14:paraId="2A012902" w14:textId="73B41852" w:rsidR="00FE5100" w:rsidRPr="00E17897" w:rsidRDefault="00FE510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entury Schoolbook" w:hAnsi="Century Schoolbook" w:cs="Century Schoolbook"/>
          <w:sz w:val="22"/>
          <w:szCs w:val="22"/>
          <w:lang w:val="en-GB"/>
        </w:rPr>
      </w:pPr>
      <w:r w:rsidRPr="00E17897">
        <w:rPr>
          <w:rFonts w:ascii="Century Schoolbook" w:hAnsi="Century Schoolbook" w:cs="Century Schoolbook"/>
          <w:b/>
          <w:bCs/>
          <w:sz w:val="22"/>
          <w:szCs w:val="22"/>
          <w:lang w:val="en-GB"/>
        </w:rPr>
        <w:t>PROPOSED AMENDMENT TO</w:t>
      </w:r>
      <w:r w:rsidR="007D14CE" w:rsidRPr="00E17897">
        <w:rPr>
          <w:rFonts w:ascii="Century Schoolbook" w:hAnsi="Century Schoolbook" w:cs="Century Schoolbook"/>
          <w:b/>
          <w:bCs/>
          <w:sz w:val="22"/>
          <w:szCs w:val="22"/>
          <w:lang w:val="en-GB"/>
        </w:rPr>
        <w:t xml:space="preserve"> </w:t>
      </w:r>
      <w:r w:rsidR="00046844">
        <w:rPr>
          <w:rFonts w:ascii="Century Schoolbook" w:hAnsi="Century Schoolbook" w:cs="Century Schoolbook"/>
          <w:b/>
          <w:bCs/>
          <w:sz w:val="22"/>
          <w:szCs w:val="22"/>
          <w:lang w:val="en-GB"/>
        </w:rPr>
        <w:t>ZONING BY-LAW NO. 038</w:t>
      </w:r>
    </w:p>
    <w:p w14:paraId="4D8264F4" w14:textId="77777777" w:rsidR="00FE5100" w:rsidRPr="00E17897" w:rsidRDefault="00FE510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 Schoolbook" w:hAnsi="Century Schoolbook" w:cs="Century Schoolbook"/>
          <w:sz w:val="22"/>
          <w:szCs w:val="22"/>
          <w:lang w:val="en-GB"/>
        </w:rPr>
      </w:pPr>
    </w:p>
    <w:p w14:paraId="7BAEF744" w14:textId="65E87852" w:rsidR="0052799D" w:rsidRPr="0052799D" w:rsidRDefault="0052799D" w:rsidP="0052799D">
      <w:pPr>
        <w:widowControl/>
        <w:autoSpaceDE/>
        <w:autoSpaceDN/>
        <w:adjustRightInd/>
        <w:jc w:val="both"/>
        <w:rPr>
          <w:rFonts w:ascii="Century Schoolbook" w:eastAsiaTheme="minorHAnsi" w:hAnsi="Century Schoolbook" w:cs="Calibri"/>
          <w:i/>
          <w:iCs/>
          <w:sz w:val="22"/>
          <w:szCs w:val="22"/>
          <w:lang w:eastAsia="en-US"/>
        </w:rPr>
      </w:pPr>
      <w:r w:rsidRPr="0052799D">
        <w:rPr>
          <w:rFonts w:ascii="Century Schoolbook" w:eastAsiaTheme="minorHAnsi" w:hAnsi="Century Schoolbook" w:cs="Calibri"/>
          <w:sz w:val="22"/>
          <w:szCs w:val="22"/>
          <w:lang w:val="en-GB" w:eastAsia="en-US"/>
        </w:rPr>
        <w:t xml:space="preserve">Public Notice is hereby given that the Quispamsis Town Council has been requested to and intends to consider </w:t>
      </w:r>
      <w:r w:rsidR="00570A03">
        <w:rPr>
          <w:rFonts w:ascii="Century Schoolbook" w:eastAsiaTheme="minorHAnsi" w:hAnsi="Century Schoolbook" w:cs="Calibri"/>
          <w:sz w:val="22"/>
          <w:szCs w:val="22"/>
          <w:lang w:val="en-GB" w:eastAsia="en-US"/>
        </w:rPr>
        <w:t xml:space="preserve">doing a Text Amendment to </w:t>
      </w:r>
      <w:r w:rsidRPr="0052799D">
        <w:rPr>
          <w:rFonts w:ascii="Century Schoolbook" w:eastAsiaTheme="minorHAnsi" w:hAnsi="Century Schoolbook" w:cs="Calibri"/>
          <w:sz w:val="22"/>
          <w:szCs w:val="22"/>
          <w:lang w:val="en-GB" w:eastAsia="en-US"/>
        </w:rPr>
        <w:t>“By-law No. 038, A By-law of the Municipality of Quispamsis Respecting Zoning”, pursuant to the applicable Sections of the</w:t>
      </w:r>
      <w:r w:rsidRPr="0052799D">
        <w:rPr>
          <w:rFonts w:ascii="Century Schoolbook" w:eastAsiaTheme="minorHAnsi" w:hAnsi="Century Schoolbook" w:cs="Calibri"/>
          <w:i/>
          <w:iCs/>
          <w:sz w:val="22"/>
          <w:szCs w:val="22"/>
          <w:lang w:val="en-GB" w:eastAsia="en-US"/>
        </w:rPr>
        <w:t xml:space="preserve"> Community Planning Act</w:t>
      </w:r>
      <w:r w:rsidRPr="0052799D">
        <w:rPr>
          <w:rFonts w:ascii="Century Schoolbook" w:eastAsiaTheme="minorHAnsi" w:hAnsi="Century Schoolbook" w:cs="Calibri"/>
          <w:sz w:val="22"/>
          <w:szCs w:val="22"/>
          <w:lang w:val="en-GB" w:eastAsia="en-US"/>
        </w:rPr>
        <w:t xml:space="preserve"> of New Brunswic</w:t>
      </w:r>
      <w:r w:rsidR="00570A03">
        <w:rPr>
          <w:rFonts w:ascii="Century Schoolbook" w:eastAsiaTheme="minorHAnsi" w:hAnsi="Century Schoolbook" w:cs="Calibri"/>
          <w:sz w:val="22"/>
          <w:szCs w:val="22"/>
          <w:lang w:val="en-GB" w:eastAsia="en-US"/>
        </w:rPr>
        <w:t>k.  The Amendment would permit accessory dwelling units in detached garages.</w:t>
      </w:r>
    </w:p>
    <w:p w14:paraId="0250D7D4" w14:textId="77777777" w:rsidR="0052799D" w:rsidRPr="0052799D" w:rsidRDefault="0052799D" w:rsidP="0052799D">
      <w:pPr>
        <w:widowControl/>
        <w:autoSpaceDE/>
        <w:autoSpaceDN/>
        <w:adjustRightInd/>
        <w:jc w:val="both"/>
        <w:rPr>
          <w:rFonts w:ascii="Century Schoolbook" w:eastAsiaTheme="minorHAnsi" w:hAnsi="Century Schoolbook" w:cs="Calibri"/>
          <w:sz w:val="22"/>
          <w:szCs w:val="22"/>
          <w:lang w:val="en-CA" w:eastAsia="en-US"/>
        </w:rPr>
      </w:pPr>
    </w:p>
    <w:p w14:paraId="5358CABE" w14:textId="7AB32D12" w:rsidR="00604E88" w:rsidRDefault="0052799D" w:rsidP="0052799D">
      <w:pPr>
        <w:pStyle w:val="ListParagraph"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/>
        <w:jc w:val="both"/>
        <w:rPr>
          <w:rFonts w:ascii="Century Schoolbook" w:eastAsiaTheme="minorHAnsi" w:hAnsi="Century Schoolbook" w:cs="Calibri"/>
          <w:sz w:val="22"/>
          <w:szCs w:val="22"/>
          <w:lang w:val="en-GB" w:eastAsia="en-US"/>
        </w:rPr>
      </w:pPr>
      <w:r w:rsidRPr="0052799D">
        <w:rPr>
          <w:rFonts w:ascii="Century Schoolbook" w:eastAsiaTheme="minorHAnsi" w:hAnsi="Century Schoolbook" w:cs="Calibri"/>
          <w:b/>
          <w:bCs/>
          <w:sz w:val="22"/>
          <w:szCs w:val="22"/>
          <w:lang w:val="en-GB" w:eastAsia="en-US"/>
        </w:rPr>
        <w:t>REASON FOR CHANGE:</w:t>
      </w:r>
      <w:r w:rsidRPr="0052799D">
        <w:rPr>
          <w:rFonts w:ascii="Century Schoolbook" w:eastAsiaTheme="minorHAnsi" w:hAnsi="Century Schoolbook" w:cs="Calibri"/>
          <w:sz w:val="22"/>
          <w:szCs w:val="22"/>
          <w:lang w:val="en-GB" w:eastAsia="en-US"/>
        </w:rPr>
        <w:t xml:space="preserve">   </w:t>
      </w:r>
      <w:r w:rsidR="00570A03">
        <w:rPr>
          <w:rFonts w:ascii="Century Schoolbook" w:eastAsiaTheme="minorHAnsi" w:hAnsi="Century Schoolbook" w:cs="Calibri"/>
          <w:sz w:val="22"/>
          <w:szCs w:val="22"/>
          <w:lang w:val="en-GB" w:eastAsia="en-US"/>
        </w:rPr>
        <w:t>Planning Staff have received requests to develop detached garages or portions thereof into accessory dwelling units.  There is currently a provision in the Town’s Zoning By-law that prohibits a dwelling unit in a detached garage, and the proposed amendment would strike this restriction from the Zoning By-law.</w:t>
      </w:r>
      <w:r w:rsidR="00604E88">
        <w:rPr>
          <w:rFonts w:ascii="Century Schoolbook" w:eastAsiaTheme="minorHAnsi" w:hAnsi="Century Schoolbook" w:cs="Calibri"/>
          <w:sz w:val="22"/>
          <w:szCs w:val="22"/>
          <w:lang w:val="en-GB" w:eastAsia="en-US"/>
        </w:rPr>
        <w:t xml:space="preserve"> Permitting accessory dwelling units in detached garage</w:t>
      </w:r>
      <w:r w:rsidR="00C11C3F">
        <w:rPr>
          <w:rFonts w:ascii="Century Schoolbook" w:eastAsiaTheme="minorHAnsi" w:hAnsi="Century Schoolbook" w:cs="Calibri"/>
          <w:sz w:val="22"/>
          <w:szCs w:val="22"/>
          <w:lang w:val="en-GB" w:eastAsia="en-US"/>
        </w:rPr>
        <w:t>s</w:t>
      </w:r>
      <w:r w:rsidR="00604E88">
        <w:rPr>
          <w:rFonts w:ascii="Century Schoolbook" w:eastAsiaTheme="minorHAnsi" w:hAnsi="Century Schoolbook" w:cs="Calibri"/>
          <w:sz w:val="22"/>
          <w:szCs w:val="22"/>
          <w:lang w:val="en-GB" w:eastAsia="en-US"/>
        </w:rPr>
        <w:t xml:space="preserve"> </w:t>
      </w:r>
      <w:r w:rsidR="00C11C3F">
        <w:rPr>
          <w:rFonts w:ascii="Century Schoolbook" w:eastAsiaTheme="minorHAnsi" w:hAnsi="Century Schoolbook" w:cs="Calibri"/>
          <w:sz w:val="22"/>
          <w:szCs w:val="22"/>
          <w:lang w:val="en-GB" w:eastAsia="en-US"/>
        </w:rPr>
        <w:t>is considered a</w:t>
      </w:r>
      <w:r w:rsidR="00604E88">
        <w:rPr>
          <w:rFonts w:ascii="Century Schoolbook" w:eastAsiaTheme="minorHAnsi" w:hAnsi="Century Schoolbook" w:cs="Calibri"/>
          <w:sz w:val="22"/>
          <w:szCs w:val="22"/>
          <w:lang w:val="en-GB" w:eastAsia="en-US"/>
        </w:rPr>
        <w:t xml:space="preserve"> gentle density approach </w:t>
      </w:r>
      <w:r w:rsidR="00C11C3F">
        <w:rPr>
          <w:rFonts w:ascii="Century Schoolbook" w:eastAsiaTheme="minorHAnsi" w:hAnsi="Century Schoolbook" w:cs="Calibri"/>
          <w:sz w:val="22"/>
          <w:szCs w:val="22"/>
          <w:lang w:val="en-GB" w:eastAsia="en-US"/>
        </w:rPr>
        <w:t xml:space="preserve">to </w:t>
      </w:r>
      <w:r w:rsidR="00604E88">
        <w:rPr>
          <w:rFonts w:ascii="Century Schoolbook" w:eastAsiaTheme="minorHAnsi" w:hAnsi="Century Schoolbook" w:cs="Calibri"/>
          <w:sz w:val="22"/>
          <w:szCs w:val="22"/>
          <w:lang w:val="en-GB" w:eastAsia="en-US"/>
        </w:rPr>
        <w:t xml:space="preserve">infill existing single-family neighbourhoods in </w:t>
      </w:r>
      <w:r w:rsidR="00C11C3F">
        <w:rPr>
          <w:rFonts w:ascii="Century Schoolbook" w:eastAsiaTheme="minorHAnsi" w:hAnsi="Century Schoolbook" w:cs="Calibri"/>
          <w:sz w:val="22"/>
          <w:szCs w:val="22"/>
          <w:lang w:val="en-GB" w:eastAsia="en-US"/>
        </w:rPr>
        <w:t>the community.</w:t>
      </w:r>
      <w:r w:rsidR="00604E88">
        <w:rPr>
          <w:rFonts w:ascii="Century Schoolbook" w:eastAsiaTheme="minorHAnsi" w:hAnsi="Century Schoolbook" w:cs="Calibri"/>
          <w:sz w:val="22"/>
          <w:szCs w:val="22"/>
          <w:lang w:val="en-GB" w:eastAsia="en-US"/>
        </w:rPr>
        <w:t xml:space="preserve">  </w:t>
      </w:r>
      <w:r w:rsidR="00C11C3F">
        <w:rPr>
          <w:rFonts w:ascii="Century Schoolbook" w:eastAsiaTheme="minorHAnsi" w:hAnsi="Century Schoolbook" w:cs="Calibri"/>
          <w:sz w:val="22"/>
          <w:szCs w:val="22"/>
          <w:lang w:val="en-GB" w:eastAsia="en-US"/>
        </w:rPr>
        <w:t>If approved, the</w:t>
      </w:r>
      <w:r w:rsidR="00604E88">
        <w:rPr>
          <w:rFonts w:ascii="Century Schoolbook" w:eastAsiaTheme="minorHAnsi" w:hAnsi="Century Schoolbook" w:cs="Calibri"/>
          <w:sz w:val="22"/>
          <w:szCs w:val="22"/>
          <w:lang w:val="en-GB" w:eastAsia="en-US"/>
        </w:rPr>
        <w:t xml:space="preserve"> maximum number of permitted dwellin</w:t>
      </w:r>
      <w:r w:rsidR="00CB7B21">
        <w:rPr>
          <w:rFonts w:ascii="Century Schoolbook" w:eastAsiaTheme="minorHAnsi" w:hAnsi="Century Schoolbook" w:cs="Calibri"/>
          <w:sz w:val="22"/>
          <w:szCs w:val="22"/>
          <w:lang w:val="en-GB" w:eastAsia="en-US"/>
        </w:rPr>
        <w:t>g</w:t>
      </w:r>
      <w:r w:rsidR="00604E88">
        <w:rPr>
          <w:rFonts w:ascii="Century Schoolbook" w:eastAsiaTheme="minorHAnsi" w:hAnsi="Century Schoolbook" w:cs="Calibri"/>
          <w:sz w:val="22"/>
          <w:szCs w:val="22"/>
          <w:lang w:val="en-GB" w:eastAsia="en-US"/>
        </w:rPr>
        <w:t xml:space="preserve"> units will continue to remain at two for R</w:t>
      </w:r>
      <w:r w:rsidR="00CB7B21">
        <w:rPr>
          <w:rFonts w:ascii="Century Schoolbook" w:eastAsiaTheme="minorHAnsi" w:hAnsi="Century Schoolbook" w:cs="Calibri"/>
          <w:sz w:val="22"/>
          <w:szCs w:val="22"/>
          <w:lang w:val="en-GB" w:eastAsia="en-US"/>
        </w:rPr>
        <w:t>esidential (R</w:t>
      </w:r>
      <w:r w:rsidR="00604E88">
        <w:rPr>
          <w:rFonts w:ascii="Century Schoolbook" w:eastAsiaTheme="minorHAnsi" w:hAnsi="Century Schoolbook" w:cs="Calibri"/>
          <w:sz w:val="22"/>
          <w:szCs w:val="22"/>
          <w:lang w:val="en-GB" w:eastAsia="en-US"/>
        </w:rPr>
        <w:t>1</w:t>
      </w:r>
      <w:r w:rsidR="00CB7B21">
        <w:rPr>
          <w:rFonts w:ascii="Century Schoolbook" w:eastAsiaTheme="minorHAnsi" w:hAnsi="Century Schoolbook" w:cs="Calibri"/>
          <w:sz w:val="22"/>
          <w:szCs w:val="22"/>
          <w:lang w:val="en-GB" w:eastAsia="en-US"/>
        </w:rPr>
        <w:t>)</w:t>
      </w:r>
      <w:r w:rsidR="00604E88">
        <w:rPr>
          <w:rFonts w:ascii="Century Schoolbook" w:eastAsiaTheme="minorHAnsi" w:hAnsi="Century Schoolbook" w:cs="Calibri"/>
          <w:sz w:val="22"/>
          <w:szCs w:val="22"/>
          <w:lang w:val="en-GB" w:eastAsia="en-US"/>
        </w:rPr>
        <w:t xml:space="preserve"> and Ru</w:t>
      </w:r>
      <w:r w:rsidR="00CB7B21">
        <w:rPr>
          <w:rFonts w:ascii="Century Schoolbook" w:eastAsiaTheme="minorHAnsi" w:hAnsi="Century Schoolbook" w:cs="Calibri"/>
          <w:sz w:val="22"/>
          <w:szCs w:val="22"/>
          <w:lang w:val="en-GB" w:eastAsia="en-US"/>
        </w:rPr>
        <w:t>r</w:t>
      </w:r>
      <w:r w:rsidR="00604E88">
        <w:rPr>
          <w:rFonts w:ascii="Century Schoolbook" w:eastAsiaTheme="minorHAnsi" w:hAnsi="Century Schoolbook" w:cs="Calibri"/>
          <w:sz w:val="22"/>
          <w:szCs w:val="22"/>
          <w:lang w:val="en-GB" w:eastAsia="en-US"/>
        </w:rPr>
        <w:t xml:space="preserve">al Residential </w:t>
      </w:r>
      <w:r w:rsidR="00CB7B21">
        <w:rPr>
          <w:rFonts w:ascii="Century Schoolbook" w:eastAsiaTheme="minorHAnsi" w:hAnsi="Century Schoolbook" w:cs="Calibri"/>
          <w:sz w:val="22"/>
          <w:szCs w:val="22"/>
          <w:lang w:val="en-GB" w:eastAsia="en-US"/>
        </w:rPr>
        <w:t xml:space="preserve">(RU) </w:t>
      </w:r>
      <w:r w:rsidR="00604E88">
        <w:rPr>
          <w:rFonts w:ascii="Century Schoolbook" w:eastAsiaTheme="minorHAnsi" w:hAnsi="Century Schoolbook" w:cs="Calibri"/>
          <w:sz w:val="22"/>
          <w:szCs w:val="22"/>
          <w:lang w:val="en-GB" w:eastAsia="en-US"/>
        </w:rPr>
        <w:t xml:space="preserve">lots that meet specified requirements of the </w:t>
      </w:r>
      <w:r w:rsidR="00CB7B21">
        <w:rPr>
          <w:rFonts w:ascii="Century Schoolbook" w:eastAsiaTheme="minorHAnsi" w:hAnsi="Century Schoolbook" w:cs="Calibri"/>
          <w:sz w:val="22"/>
          <w:szCs w:val="22"/>
          <w:lang w:val="en-GB" w:eastAsia="en-US"/>
        </w:rPr>
        <w:t xml:space="preserve">By-law and </w:t>
      </w:r>
      <w:r w:rsidR="00C11C3F">
        <w:rPr>
          <w:rFonts w:ascii="Century Schoolbook" w:eastAsiaTheme="minorHAnsi" w:hAnsi="Century Schoolbook" w:cs="Calibri"/>
          <w:sz w:val="22"/>
          <w:szCs w:val="22"/>
          <w:lang w:val="en-GB" w:eastAsia="en-US"/>
        </w:rPr>
        <w:t xml:space="preserve">meet the </w:t>
      </w:r>
      <w:r w:rsidR="00CB7B21">
        <w:rPr>
          <w:rFonts w:ascii="Century Schoolbook" w:eastAsiaTheme="minorHAnsi" w:hAnsi="Century Schoolbook" w:cs="Calibri"/>
          <w:sz w:val="22"/>
          <w:szCs w:val="22"/>
          <w:lang w:val="en-GB" w:eastAsia="en-US"/>
        </w:rPr>
        <w:t>conditions of the National Building Code to ensure life safety.</w:t>
      </w:r>
    </w:p>
    <w:p w14:paraId="5BD46008" w14:textId="77777777" w:rsidR="0052799D" w:rsidRPr="004332AA" w:rsidRDefault="0052799D" w:rsidP="004332AA">
      <w:pPr>
        <w:pStyle w:val="ListParagraph"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 Schoolbook" w:hAnsi="Century Schoolbook" w:cs="Century Schoolbook"/>
          <w:sz w:val="22"/>
          <w:szCs w:val="22"/>
          <w:lang w:val="en-GB"/>
        </w:rPr>
      </w:pPr>
    </w:p>
    <w:p w14:paraId="5F558684" w14:textId="627562A2" w:rsidR="00FE5100" w:rsidRPr="00E17897" w:rsidRDefault="00E1789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 Schoolbook" w:hAnsi="Century Schoolbook" w:cs="Century Schoolbook"/>
          <w:sz w:val="22"/>
          <w:szCs w:val="22"/>
          <w:lang w:val="en-GB"/>
        </w:rPr>
      </w:pPr>
      <w:r w:rsidRPr="00E17897">
        <w:rPr>
          <w:rFonts w:ascii="Century Schoolbook" w:hAnsi="Century Schoolbook" w:cs="Century Schoolbook"/>
          <w:sz w:val="22"/>
          <w:szCs w:val="22"/>
          <w:lang w:val="en-GB"/>
        </w:rPr>
        <w:t>Council will be holding a</w:t>
      </w:r>
      <w:r w:rsidR="00FE5100" w:rsidRPr="00E17897">
        <w:rPr>
          <w:rFonts w:ascii="Century Schoolbook" w:hAnsi="Century Schoolbook" w:cs="Century Schoolbook"/>
          <w:sz w:val="22"/>
          <w:szCs w:val="22"/>
          <w:lang w:val="en-GB"/>
        </w:rPr>
        <w:t xml:space="preserve"> Public </w:t>
      </w:r>
      <w:r w:rsidR="00C50A77" w:rsidRPr="00E17897">
        <w:rPr>
          <w:rFonts w:ascii="Century Schoolbook" w:hAnsi="Century Schoolbook" w:cs="Century Schoolbook"/>
          <w:sz w:val="22"/>
          <w:szCs w:val="22"/>
          <w:lang w:val="en-GB"/>
        </w:rPr>
        <w:t>Hearing to</w:t>
      </w:r>
      <w:r w:rsidRPr="00E17897">
        <w:rPr>
          <w:rFonts w:ascii="Century Schoolbook" w:hAnsi="Century Schoolbook" w:cs="Century Schoolbook"/>
          <w:sz w:val="22"/>
          <w:szCs w:val="22"/>
          <w:lang w:val="en-GB"/>
        </w:rPr>
        <w:t xml:space="preserve"> hear and consider any objections to the </w:t>
      </w:r>
      <w:r w:rsidR="00FE5100" w:rsidRPr="00E17897">
        <w:rPr>
          <w:rFonts w:ascii="Century Schoolbook" w:hAnsi="Century Schoolbook" w:cs="Century Schoolbook"/>
          <w:sz w:val="22"/>
          <w:szCs w:val="22"/>
          <w:lang w:val="en-GB"/>
        </w:rPr>
        <w:t xml:space="preserve">proposed </w:t>
      </w:r>
      <w:r w:rsidR="007E53E1">
        <w:rPr>
          <w:rFonts w:ascii="Century Schoolbook" w:hAnsi="Century Schoolbook" w:cs="Century Schoolbook"/>
          <w:sz w:val="22"/>
          <w:szCs w:val="22"/>
          <w:lang w:val="en-GB"/>
        </w:rPr>
        <w:t>Zoning By-law Amendment, (copy attached</w:t>
      </w:r>
      <w:proofErr w:type="gramStart"/>
      <w:r w:rsidR="007E53E1">
        <w:rPr>
          <w:rFonts w:ascii="Century Schoolbook" w:hAnsi="Century Schoolbook" w:cs="Century Schoolbook"/>
          <w:sz w:val="22"/>
          <w:szCs w:val="22"/>
          <w:lang w:val="en-GB"/>
        </w:rPr>
        <w:t xml:space="preserve">), </w:t>
      </w:r>
      <w:r w:rsidR="00FE5100" w:rsidRPr="00E17897">
        <w:rPr>
          <w:rFonts w:ascii="Century Schoolbook" w:hAnsi="Century Schoolbook" w:cs="Century Schoolbook"/>
          <w:sz w:val="22"/>
          <w:szCs w:val="22"/>
          <w:lang w:val="en-GB"/>
        </w:rPr>
        <w:t xml:space="preserve"> </w:t>
      </w:r>
      <w:r w:rsidR="00E970CE" w:rsidRPr="00E17897">
        <w:rPr>
          <w:rFonts w:ascii="Century Schoolbook" w:hAnsi="Century Schoolbook" w:cs="Century Schoolbook"/>
          <w:sz w:val="22"/>
          <w:szCs w:val="22"/>
          <w:lang w:val="en-GB"/>
        </w:rPr>
        <w:t>on</w:t>
      </w:r>
      <w:proofErr w:type="gramEnd"/>
      <w:r w:rsidR="00E970CE" w:rsidRPr="00E17897">
        <w:rPr>
          <w:rFonts w:ascii="Century Schoolbook" w:hAnsi="Century Schoolbook" w:cs="Century Schoolbook"/>
          <w:sz w:val="22"/>
          <w:szCs w:val="22"/>
          <w:lang w:val="en-GB"/>
        </w:rPr>
        <w:t xml:space="preserve"> </w:t>
      </w:r>
      <w:r w:rsidR="00CB7B21">
        <w:rPr>
          <w:rFonts w:ascii="Century Schoolbook" w:hAnsi="Century Schoolbook" w:cs="Century Schoolbook"/>
          <w:sz w:val="22"/>
          <w:szCs w:val="22"/>
          <w:lang w:val="en-GB"/>
        </w:rPr>
        <w:t>July</w:t>
      </w:r>
      <w:r w:rsidR="00BC6C88" w:rsidRPr="00E17897">
        <w:rPr>
          <w:rFonts w:ascii="Century Schoolbook" w:hAnsi="Century Schoolbook" w:cs="Century Schoolbook"/>
          <w:sz w:val="22"/>
          <w:szCs w:val="22"/>
          <w:lang w:val="en-GB"/>
        </w:rPr>
        <w:t xml:space="preserve"> 16, 2024</w:t>
      </w:r>
      <w:r w:rsidR="0079613E" w:rsidRPr="00E17897">
        <w:rPr>
          <w:rFonts w:ascii="Century Schoolbook" w:hAnsi="Century Schoolbook" w:cs="Century Schoolbook"/>
          <w:sz w:val="22"/>
          <w:szCs w:val="22"/>
          <w:lang w:val="en-GB"/>
        </w:rPr>
        <w:t>,</w:t>
      </w:r>
      <w:r w:rsidR="00E970CE" w:rsidRPr="00E17897">
        <w:rPr>
          <w:rFonts w:ascii="Century Schoolbook" w:hAnsi="Century Schoolbook" w:cs="Century Schoolbook"/>
          <w:sz w:val="22"/>
          <w:szCs w:val="22"/>
          <w:lang w:val="en-GB"/>
        </w:rPr>
        <w:t xml:space="preserve"> at 6:00 p.m., in the council chambers of the Quispamsis Town Hall, 12 Landing Court, Quispamsis.</w:t>
      </w:r>
    </w:p>
    <w:p w14:paraId="6F16563C" w14:textId="77777777" w:rsidR="00FE5100" w:rsidRPr="00E17897" w:rsidRDefault="00FE510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 Schoolbook" w:hAnsi="Century Schoolbook" w:cs="Century Schoolbook"/>
          <w:sz w:val="22"/>
          <w:szCs w:val="22"/>
          <w:lang w:val="en-GB"/>
        </w:rPr>
      </w:pPr>
    </w:p>
    <w:p w14:paraId="46F7254C" w14:textId="7B8C5872" w:rsidR="00FE5100" w:rsidRPr="00E17897" w:rsidRDefault="00FE510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 Schoolbook" w:hAnsi="Century Schoolbook" w:cs="Century Schoolbook"/>
          <w:sz w:val="22"/>
          <w:szCs w:val="22"/>
          <w:lang w:val="en-GB"/>
        </w:rPr>
      </w:pPr>
      <w:r w:rsidRPr="00E17897">
        <w:rPr>
          <w:rFonts w:ascii="Century Schoolbook" w:hAnsi="Century Schoolbook" w:cs="Century Schoolbook"/>
          <w:sz w:val="22"/>
          <w:szCs w:val="22"/>
          <w:lang w:val="en-GB"/>
        </w:rPr>
        <w:t xml:space="preserve">Written objections to the proposed amendment may be made to the Council in care of the undersigned </w:t>
      </w:r>
      <w:r w:rsidR="00A67916" w:rsidRPr="00E17897">
        <w:rPr>
          <w:rFonts w:ascii="Century Schoolbook" w:hAnsi="Century Schoolbook" w:cs="Century Schoolbook"/>
          <w:sz w:val="22"/>
          <w:szCs w:val="22"/>
          <w:lang w:val="en-GB"/>
        </w:rPr>
        <w:t>and submitted no later than</w:t>
      </w:r>
      <w:r w:rsidR="00BC6C88" w:rsidRPr="00E17897">
        <w:rPr>
          <w:rFonts w:ascii="Century Schoolbook" w:hAnsi="Century Schoolbook" w:cs="Century Schoolbook"/>
          <w:sz w:val="22"/>
          <w:szCs w:val="22"/>
          <w:lang w:val="en-GB"/>
        </w:rPr>
        <w:t xml:space="preserve"> 1:00 p.m. on Thursday</w:t>
      </w:r>
      <w:r w:rsidR="00A67916" w:rsidRPr="00E17897">
        <w:rPr>
          <w:rFonts w:ascii="Century Schoolbook" w:hAnsi="Century Schoolbook" w:cs="Century Schoolbook"/>
          <w:sz w:val="22"/>
          <w:szCs w:val="22"/>
          <w:lang w:val="en-GB"/>
        </w:rPr>
        <w:t xml:space="preserve">, </w:t>
      </w:r>
      <w:r w:rsidR="00C11C3F">
        <w:rPr>
          <w:rFonts w:ascii="Century Schoolbook" w:hAnsi="Century Schoolbook" w:cs="Century Schoolbook"/>
          <w:sz w:val="22"/>
          <w:szCs w:val="22"/>
          <w:lang w:val="en-GB"/>
        </w:rPr>
        <w:t xml:space="preserve">July </w:t>
      </w:r>
      <w:r w:rsidR="00BC6C88" w:rsidRPr="00E17897">
        <w:rPr>
          <w:rFonts w:ascii="Century Schoolbook" w:hAnsi="Century Schoolbook" w:cs="Century Schoolbook"/>
          <w:sz w:val="22"/>
          <w:szCs w:val="22"/>
          <w:lang w:val="en-GB"/>
        </w:rPr>
        <w:t>11, 2024.</w:t>
      </w:r>
    </w:p>
    <w:p w14:paraId="125EA4DC" w14:textId="77777777" w:rsidR="00FE5100" w:rsidRPr="00E17897" w:rsidRDefault="00FE510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 Schoolbook" w:hAnsi="Century Schoolbook" w:cs="Century Schoolbook"/>
          <w:sz w:val="22"/>
          <w:szCs w:val="22"/>
          <w:lang w:val="en-GB"/>
        </w:rPr>
      </w:pPr>
    </w:p>
    <w:p w14:paraId="53E75401" w14:textId="53A8B566" w:rsidR="00FE5100" w:rsidRPr="00E17897" w:rsidRDefault="00FE510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 Schoolbook" w:hAnsi="Century Schoolbook" w:cs="Century Schoolbook"/>
          <w:sz w:val="22"/>
          <w:szCs w:val="22"/>
          <w:lang w:val="en-GB"/>
        </w:rPr>
      </w:pPr>
      <w:r w:rsidRPr="00E17897">
        <w:rPr>
          <w:rFonts w:ascii="Century Schoolbook" w:hAnsi="Century Schoolbook" w:cs="Century Schoolbook"/>
          <w:sz w:val="22"/>
          <w:szCs w:val="22"/>
          <w:lang w:val="en-GB"/>
        </w:rPr>
        <w:t xml:space="preserve">The proposed </w:t>
      </w:r>
      <w:r w:rsidR="007E53E1">
        <w:rPr>
          <w:rFonts w:ascii="Century Schoolbook" w:hAnsi="Century Schoolbook" w:cs="Century Schoolbook"/>
          <w:sz w:val="22"/>
          <w:szCs w:val="22"/>
          <w:lang w:val="en-GB"/>
        </w:rPr>
        <w:t>amendment</w:t>
      </w:r>
      <w:r w:rsidR="00BC6C88" w:rsidRPr="00E17897">
        <w:rPr>
          <w:rFonts w:ascii="Century Schoolbook" w:hAnsi="Century Schoolbook" w:cs="Century Schoolbook"/>
          <w:sz w:val="22"/>
          <w:szCs w:val="22"/>
          <w:lang w:val="en-GB"/>
        </w:rPr>
        <w:t xml:space="preserve"> </w:t>
      </w:r>
      <w:r w:rsidRPr="00E17897">
        <w:rPr>
          <w:rFonts w:ascii="Century Schoolbook" w:hAnsi="Century Schoolbook" w:cs="Century Schoolbook"/>
          <w:sz w:val="22"/>
          <w:szCs w:val="22"/>
          <w:lang w:val="en-GB"/>
        </w:rPr>
        <w:t xml:space="preserve">may </w:t>
      </w:r>
      <w:r w:rsidR="00A67916" w:rsidRPr="00E17897">
        <w:rPr>
          <w:rFonts w:ascii="Century Schoolbook" w:hAnsi="Century Schoolbook" w:cs="Century Schoolbook"/>
          <w:sz w:val="22"/>
          <w:szCs w:val="22"/>
          <w:lang w:val="en-GB"/>
        </w:rPr>
        <w:t xml:space="preserve">also </w:t>
      </w:r>
      <w:r w:rsidRPr="00E17897">
        <w:rPr>
          <w:rFonts w:ascii="Century Schoolbook" w:hAnsi="Century Schoolbook" w:cs="Century Schoolbook"/>
          <w:sz w:val="22"/>
          <w:szCs w:val="22"/>
          <w:lang w:val="en-GB"/>
        </w:rPr>
        <w:t xml:space="preserve">be inspected by any interested person during regular office hours, </w:t>
      </w:r>
      <w:r w:rsidR="00E970CE" w:rsidRPr="00E17897">
        <w:rPr>
          <w:rFonts w:ascii="Century Schoolbook" w:hAnsi="Century Schoolbook" w:cs="Century Schoolbook"/>
          <w:sz w:val="22"/>
          <w:szCs w:val="22"/>
          <w:lang w:val="en-GB"/>
        </w:rPr>
        <w:t>7:30</w:t>
      </w:r>
      <w:r w:rsidRPr="00E17897">
        <w:rPr>
          <w:rFonts w:ascii="Century Schoolbook" w:hAnsi="Century Schoolbook" w:cs="Century Schoolbook"/>
          <w:sz w:val="22"/>
          <w:szCs w:val="22"/>
          <w:lang w:val="en-GB"/>
        </w:rPr>
        <w:t xml:space="preserve"> a.m. to </w:t>
      </w:r>
      <w:r w:rsidR="00E970CE" w:rsidRPr="00E17897">
        <w:rPr>
          <w:rFonts w:ascii="Century Schoolbook" w:hAnsi="Century Schoolbook" w:cs="Century Schoolbook"/>
          <w:sz w:val="22"/>
          <w:szCs w:val="22"/>
          <w:lang w:val="en-GB"/>
        </w:rPr>
        <w:t>5:00</w:t>
      </w:r>
      <w:r w:rsidRPr="00E17897">
        <w:rPr>
          <w:rFonts w:ascii="Century Schoolbook" w:hAnsi="Century Schoolbook" w:cs="Century Schoolbook"/>
          <w:sz w:val="22"/>
          <w:szCs w:val="22"/>
          <w:lang w:val="en-GB"/>
        </w:rPr>
        <w:t xml:space="preserve"> p.m., Monday to Friday inclusive, at the Quispamsis Town Hall, 12 Landing Court, Quispamsis, New Brunswick</w:t>
      </w:r>
      <w:r w:rsidR="00A67916" w:rsidRPr="00E17897">
        <w:rPr>
          <w:rFonts w:ascii="Century Schoolbook" w:hAnsi="Century Schoolbook" w:cs="Century Schoolbook"/>
          <w:sz w:val="22"/>
          <w:szCs w:val="22"/>
          <w:lang w:val="en-GB"/>
        </w:rPr>
        <w:t>.</w:t>
      </w:r>
    </w:p>
    <w:p w14:paraId="6C8E7A29" w14:textId="77777777" w:rsidR="00FE5100" w:rsidRPr="00E17897" w:rsidRDefault="00FE510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 Schoolbook" w:hAnsi="Century Schoolbook" w:cs="Century Schoolbook"/>
          <w:sz w:val="22"/>
          <w:szCs w:val="22"/>
          <w:lang w:val="en-GB"/>
        </w:rPr>
      </w:pPr>
    </w:p>
    <w:bookmarkEnd w:id="0"/>
    <w:p w14:paraId="30F161E5" w14:textId="32ABB77D" w:rsidR="00FE5100" w:rsidRPr="00E17897" w:rsidRDefault="00FE5100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Century Schoolbook" w:hAnsi="Century Schoolbook" w:cs="Century Schoolbook"/>
          <w:sz w:val="22"/>
          <w:szCs w:val="22"/>
          <w:lang w:val="en-GB"/>
        </w:rPr>
      </w:pPr>
      <w:r w:rsidRPr="00E17897">
        <w:rPr>
          <w:rFonts w:ascii="Century Schoolbook" w:hAnsi="Century Schoolbook" w:cs="Century Schoolbook"/>
          <w:sz w:val="22"/>
          <w:szCs w:val="22"/>
          <w:lang w:val="en-GB"/>
        </w:rPr>
        <w:tab/>
      </w:r>
      <w:r w:rsidR="00C11C3F">
        <w:rPr>
          <w:rFonts w:ascii="Century Schoolbook" w:hAnsi="Century Schoolbook" w:cs="Century Schoolbook"/>
          <w:sz w:val="22"/>
          <w:szCs w:val="22"/>
          <w:lang w:val="en-GB"/>
        </w:rPr>
        <w:t>Lisa MacInnis</w:t>
      </w:r>
      <w:r w:rsidRPr="00E17897">
        <w:rPr>
          <w:rFonts w:ascii="Century Schoolbook" w:hAnsi="Century Schoolbook" w:cs="Century Schoolbook"/>
          <w:sz w:val="22"/>
          <w:szCs w:val="22"/>
          <w:lang w:val="en-GB"/>
        </w:rPr>
        <w:t xml:space="preserve">, </w:t>
      </w:r>
      <w:r w:rsidR="00C11C3F">
        <w:rPr>
          <w:rFonts w:ascii="Century Schoolbook" w:hAnsi="Century Schoolbook" w:cs="Century Schoolbook"/>
          <w:sz w:val="22"/>
          <w:szCs w:val="22"/>
          <w:lang w:val="en-GB"/>
        </w:rPr>
        <w:t xml:space="preserve">Asst. </w:t>
      </w:r>
      <w:r w:rsidRPr="00E17897">
        <w:rPr>
          <w:rFonts w:ascii="Century Schoolbook" w:hAnsi="Century Schoolbook" w:cs="Century Schoolbook"/>
          <w:sz w:val="22"/>
          <w:szCs w:val="22"/>
          <w:lang w:val="en-GB"/>
        </w:rPr>
        <w:t>Town Clerk</w:t>
      </w:r>
    </w:p>
    <w:p w14:paraId="3745505B" w14:textId="77777777" w:rsidR="00FE5100" w:rsidRPr="00E17897" w:rsidRDefault="00FE5100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entury Schoolbook" w:hAnsi="Century Schoolbook" w:cs="Century Schoolbook"/>
          <w:sz w:val="22"/>
          <w:szCs w:val="22"/>
          <w:lang w:val="en-GB"/>
        </w:rPr>
      </w:pPr>
      <w:r w:rsidRPr="00E17897">
        <w:rPr>
          <w:rFonts w:ascii="Century Schoolbook" w:hAnsi="Century Schoolbook" w:cs="Century Schoolbook"/>
          <w:sz w:val="22"/>
          <w:szCs w:val="22"/>
          <w:lang w:val="en-GB"/>
        </w:rPr>
        <w:tab/>
        <w:t>Town of Quispamsis</w:t>
      </w:r>
    </w:p>
    <w:p w14:paraId="43527C7F" w14:textId="3A7A242E" w:rsidR="00FE5100" w:rsidRPr="00E17897" w:rsidRDefault="00FE5100" w:rsidP="0038355C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entury Schoolbook" w:hAnsi="Century Schoolbook" w:cs="Century Schoolbook"/>
          <w:sz w:val="22"/>
          <w:szCs w:val="22"/>
          <w:lang w:val="en-GB"/>
        </w:rPr>
      </w:pPr>
      <w:r w:rsidRPr="00E17897">
        <w:rPr>
          <w:rFonts w:ascii="Century Schoolbook" w:hAnsi="Century Schoolbook" w:cs="Century Schoolbook"/>
          <w:sz w:val="22"/>
          <w:szCs w:val="22"/>
          <w:lang w:val="en-GB"/>
        </w:rPr>
        <w:tab/>
      </w:r>
      <w:r w:rsidR="0038355C" w:rsidRPr="00E17897">
        <w:rPr>
          <w:rFonts w:ascii="Century Schoolbook" w:hAnsi="Century Schoolbook" w:cs="Century Schoolbook"/>
          <w:sz w:val="22"/>
          <w:szCs w:val="22"/>
          <w:lang w:val="en-GB"/>
        </w:rPr>
        <w:t>12 Landing Court</w:t>
      </w:r>
      <w:r w:rsidR="00AD0AC3" w:rsidRPr="00E17897">
        <w:rPr>
          <w:rFonts w:ascii="Century Schoolbook" w:hAnsi="Century Schoolbook" w:cs="Century Schoolbook"/>
          <w:sz w:val="22"/>
          <w:szCs w:val="22"/>
          <w:lang w:val="en-GB"/>
        </w:rPr>
        <w:t xml:space="preserve">, </w:t>
      </w:r>
      <w:r w:rsidRPr="00E17897">
        <w:rPr>
          <w:rFonts w:ascii="Century Schoolbook" w:hAnsi="Century Schoolbook" w:cs="Century Schoolbook"/>
          <w:sz w:val="22"/>
          <w:szCs w:val="22"/>
          <w:lang w:val="en-GB"/>
        </w:rPr>
        <w:t xml:space="preserve">Quispamsis, </w:t>
      </w:r>
      <w:proofErr w:type="gramStart"/>
      <w:r w:rsidRPr="00E17897">
        <w:rPr>
          <w:rFonts w:ascii="Century Schoolbook" w:hAnsi="Century Schoolbook" w:cs="Century Schoolbook"/>
          <w:sz w:val="22"/>
          <w:szCs w:val="22"/>
          <w:lang w:val="en-GB"/>
        </w:rPr>
        <w:t>NB</w:t>
      </w:r>
      <w:r w:rsidR="00AD0AC3" w:rsidRPr="00E17897">
        <w:rPr>
          <w:rFonts w:ascii="Century Schoolbook" w:hAnsi="Century Schoolbook" w:cs="Century Schoolbook"/>
          <w:sz w:val="22"/>
          <w:szCs w:val="22"/>
          <w:lang w:val="en-GB"/>
        </w:rPr>
        <w:t xml:space="preserve">  </w:t>
      </w:r>
      <w:r w:rsidR="0038355C" w:rsidRPr="00E17897">
        <w:rPr>
          <w:rFonts w:ascii="Century Schoolbook" w:hAnsi="Century Schoolbook" w:cs="Century Schoolbook"/>
          <w:sz w:val="22"/>
          <w:szCs w:val="22"/>
          <w:lang w:val="en-GB"/>
        </w:rPr>
        <w:t>E</w:t>
      </w:r>
      <w:proofErr w:type="gramEnd"/>
      <w:r w:rsidR="0038355C" w:rsidRPr="00E17897">
        <w:rPr>
          <w:rFonts w:ascii="Century Schoolbook" w:hAnsi="Century Schoolbook" w:cs="Century Schoolbook"/>
          <w:sz w:val="22"/>
          <w:szCs w:val="22"/>
          <w:lang w:val="en-GB"/>
        </w:rPr>
        <w:t>2E 4R2</w:t>
      </w:r>
    </w:p>
    <w:p w14:paraId="7ACAD578" w14:textId="2B6F2C54" w:rsidR="00AD0AC3" w:rsidRPr="00E17897" w:rsidRDefault="00C11C3F" w:rsidP="00AD0AC3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Century Schoolbook" w:hAnsi="Century Schoolbook" w:cs="Century Schoolbook"/>
          <w:sz w:val="22"/>
          <w:szCs w:val="22"/>
          <w:lang w:val="en-GB"/>
        </w:rPr>
      </w:pPr>
      <w:hyperlink r:id="rId6" w:history="1">
        <w:r w:rsidRPr="000A222D">
          <w:rPr>
            <w:rStyle w:val="Hyperlink"/>
            <w:rFonts w:ascii="Century Schoolbook" w:hAnsi="Century Schoolbook" w:cs="Century Schoolbook"/>
            <w:sz w:val="22"/>
            <w:szCs w:val="22"/>
            <w:lang w:val="en-GB"/>
          </w:rPr>
          <w:t>lmacinnis@quispamsis.ca</w:t>
        </w:r>
      </w:hyperlink>
      <w:r w:rsidR="00AD0AC3" w:rsidRPr="00E17897">
        <w:rPr>
          <w:rFonts w:ascii="Century Schoolbook" w:hAnsi="Century Schoolbook" w:cs="Century Schoolbook"/>
          <w:sz w:val="22"/>
          <w:szCs w:val="22"/>
          <w:lang w:val="en-GB"/>
        </w:rPr>
        <w:t xml:space="preserve"> </w:t>
      </w:r>
    </w:p>
    <w:p w14:paraId="5274429E" w14:textId="18880878" w:rsidR="00D119D8" w:rsidRDefault="00D119D8">
      <w:pPr>
        <w:widowControl/>
        <w:autoSpaceDE/>
        <w:autoSpaceDN/>
        <w:adjustRightInd/>
        <w:spacing w:after="160" w:line="259" w:lineRule="auto"/>
        <w:rPr>
          <w:rFonts w:ascii="Century Schoolbook" w:hAnsi="Century Schoolbook" w:cs="Century Schoolbook"/>
          <w:sz w:val="22"/>
          <w:szCs w:val="22"/>
          <w:lang w:val="en-GB"/>
        </w:rPr>
      </w:pPr>
      <w:r>
        <w:rPr>
          <w:rFonts w:ascii="Century Schoolbook" w:hAnsi="Century Schoolbook" w:cs="Century Schoolbook"/>
          <w:sz w:val="22"/>
          <w:szCs w:val="22"/>
          <w:lang w:val="en-GB"/>
        </w:rPr>
        <w:br w:type="page"/>
      </w:r>
    </w:p>
    <w:p w14:paraId="35B9B471" w14:textId="77777777" w:rsidR="00C50A77" w:rsidRDefault="00C50A77" w:rsidP="00E17897">
      <w:pPr>
        <w:widowControl/>
        <w:autoSpaceDE/>
        <w:autoSpaceDN/>
        <w:adjustRightInd/>
        <w:spacing w:after="160" w:line="259" w:lineRule="auto"/>
        <w:rPr>
          <w:rFonts w:ascii="Century Schoolbook" w:hAnsi="Century Schoolbook" w:cs="Century Schoolbook"/>
          <w:sz w:val="22"/>
          <w:szCs w:val="22"/>
          <w:lang w:val="en-GB"/>
        </w:rPr>
      </w:pPr>
    </w:p>
    <w:p w14:paraId="16BEBB1E" w14:textId="77777777" w:rsidR="00CA6955" w:rsidRDefault="00CA6955" w:rsidP="00D119D8">
      <w:pPr>
        <w:widowControl/>
        <w:autoSpaceDE/>
        <w:autoSpaceDN/>
        <w:adjustRightInd/>
        <w:spacing w:after="160" w:line="278" w:lineRule="auto"/>
        <w:jc w:val="center"/>
        <w:rPr>
          <w:rFonts w:eastAsia="Aptos"/>
          <w:b/>
          <w:bCs/>
          <w:kern w:val="2"/>
          <w:lang w:eastAsia="en-US"/>
          <w14:ligatures w14:val="standardContextual"/>
        </w:rPr>
      </w:pPr>
    </w:p>
    <w:p w14:paraId="73D03F80" w14:textId="20C73EBE" w:rsidR="00D119D8" w:rsidRPr="00D119D8" w:rsidRDefault="00D119D8" w:rsidP="00D119D8">
      <w:pPr>
        <w:widowControl/>
        <w:autoSpaceDE/>
        <w:autoSpaceDN/>
        <w:adjustRightInd/>
        <w:spacing w:after="160" w:line="278" w:lineRule="auto"/>
        <w:jc w:val="center"/>
        <w:rPr>
          <w:rFonts w:eastAsia="Aptos"/>
          <w:b/>
          <w:bCs/>
          <w:kern w:val="2"/>
          <w:lang w:eastAsia="en-US"/>
          <w14:ligatures w14:val="standardContextual"/>
        </w:rPr>
      </w:pPr>
      <w:r w:rsidRPr="00D119D8">
        <w:rPr>
          <w:rFonts w:eastAsia="Aptos"/>
          <w:b/>
          <w:bCs/>
          <w:kern w:val="2"/>
          <w:lang w:eastAsia="en-US"/>
          <w14:ligatures w14:val="standardContextual"/>
        </w:rPr>
        <w:t>AMENDMENT NO.038-49 TO ZONING BY-LAW NO. O38</w:t>
      </w:r>
    </w:p>
    <w:p w14:paraId="1721105B" w14:textId="77777777" w:rsidR="00D119D8" w:rsidRPr="00D119D8" w:rsidRDefault="00D119D8" w:rsidP="00D119D8">
      <w:pPr>
        <w:widowControl/>
        <w:autoSpaceDE/>
        <w:autoSpaceDN/>
        <w:adjustRightInd/>
        <w:spacing w:after="160" w:line="278" w:lineRule="auto"/>
        <w:jc w:val="center"/>
        <w:rPr>
          <w:rFonts w:eastAsia="Aptos"/>
          <w:b/>
          <w:bCs/>
          <w:kern w:val="2"/>
          <w:lang w:eastAsia="en-US"/>
          <w14:ligatures w14:val="standardContextual"/>
        </w:rPr>
      </w:pPr>
      <w:r w:rsidRPr="00D119D8">
        <w:rPr>
          <w:rFonts w:eastAsia="Aptos"/>
          <w:b/>
          <w:bCs/>
          <w:kern w:val="2"/>
          <w:lang w:eastAsia="en-US"/>
          <w14:ligatures w14:val="standardContextual"/>
        </w:rPr>
        <w:t>A BY-LAW OF THE MUNICIPALITY OF QUISPAMSIS RESPECTING ZONING</w:t>
      </w:r>
    </w:p>
    <w:p w14:paraId="6A7D3A77" w14:textId="77777777" w:rsidR="00D119D8" w:rsidRPr="00D119D8" w:rsidRDefault="00D119D8" w:rsidP="00D119D8">
      <w:pPr>
        <w:widowControl/>
        <w:autoSpaceDE/>
        <w:autoSpaceDN/>
        <w:adjustRightInd/>
        <w:spacing w:after="160" w:line="278" w:lineRule="auto"/>
        <w:rPr>
          <w:rFonts w:eastAsia="Aptos"/>
          <w:b/>
          <w:bCs/>
          <w:kern w:val="2"/>
          <w:lang w:eastAsia="en-US"/>
          <w14:ligatures w14:val="standardContextual"/>
        </w:rPr>
      </w:pPr>
    </w:p>
    <w:p w14:paraId="6138C50A" w14:textId="77777777" w:rsidR="00D119D8" w:rsidRPr="00D119D8" w:rsidRDefault="00D119D8" w:rsidP="00D119D8">
      <w:pPr>
        <w:widowControl/>
        <w:autoSpaceDE/>
        <w:autoSpaceDN/>
        <w:adjustRightInd/>
        <w:spacing w:after="160" w:line="278" w:lineRule="auto"/>
        <w:rPr>
          <w:rFonts w:eastAsia="Aptos"/>
          <w:kern w:val="2"/>
          <w:lang w:eastAsia="en-US"/>
          <w14:ligatures w14:val="standardContextual"/>
        </w:rPr>
      </w:pPr>
      <w:r w:rsidRPr="00D119D8">
        <w:rPr>
          <w:rFonts w:eastAsia="Aptos"/>
          <w:b/>
          <w:bCs/>
          <w:kern w:val="2"/>
          <w:lang w:eastAsia="en-US"/>
          <w14:ligatures w14:val="standardContextual"/>
        </w:rPr>
        <w:t xml:space="preserve">BE IT ENACTED </w:t>
      </w:r>
      <w:r w:rsidRPr="00D119D8">
        <w:rPr>
          <w:rFonts w:eastAsia="Aptos"/>
          <w:kern w:val="2"/>
          <w:lang w:eastAsia="en-US"/>
          <w14:ligatures w14:val="standardContextual"/>
        </w:rPr>
        <w:t xml:space="preserve">by the Council of the town of Quispamsis that Zoning By-law No. 038. A By-law of the Municipality of Quispamsis Respecting Zoning, is hereby amended, as follows: </w:t>
      </w:r>
    </w:p>
    <w:p w14:paraId="59EBFA5B" w14:textId="77777777" w:rsidR="00D119D8" w:rsidRPr="00D119D8" w:rsidRDefault="00D119D8" w:rsidP="00D119D8">
      <w:pPr>
        <w:widowControl/>
        <w:numPr>
          <w:ilvl w:val="0"/>
          <w:numId w:val="2"/>
        </w:numPr>
        <w:autoSpaceDE/>
        <w:autoSpaceDN/>
        <w:adjustRightInd/>
        <w:spacing w:after="120" w:line="278" w:lineRule="auto"/>
        <w:ind w:left="714" w:hanging="357"/>
        <w:contextualSpacing/>
        <w:rPr>
          <w:rFonts w:eastAsia="Aptos"/>
          <w:i/>
          <w:iCs/>
          <w:kern w:val="2"/>
          <w:lang w:eastAsia="en-US"/>
          <w14:ligatures w14:val="standardContextual"/>
        </w:rPr>
      </w:pPr>
      <w:r w:rsidRPr="00D119D8">
        <w:rPr>
          <w:rFonts w:eastAsia="Aptos"/>
          <w:i/>
          <w:iCs/>
          <w:kern w:val="2"/>
          <w:lang w:eastAsia="en-US"/>
          <w14:ligatures w14:val="standardContextual"/>
        </w:rPr>
        <w:t xml:space="preserve">By removing immediately after Section </w:t>
      </w:r>
      <w:proofErr w:type="gramStart"/>
      <w:r w:rsidRPr="00D119D8">
        <w:rPr>
          <w:rFonts w:eastAsia="Aptos"/>
          <w:i/>
          <w:iCs/>
          <w:kern w:val="2"/>
          <w:lang w:eastAsia="en-US"/>
          <w14:ligatures w14:val="standardContextual"/>
        </w:rPr>
        <w:t>8.(</w:t>
      </w:r>
      <w:proofErr w:type="gramEnd"/>
      <w:r w:rsidRPr="00D119D8">
        <w:rPr>
          <w:rFonts w:eastAsia="Aptos"/>
          <w:i/>
          <w:iCs/>
          <w:kern w:val="2"/>
          <w:lang w:eastAsia="en-US"/>
          <w14:ligatures w14:val="standardContextual"/>
        </w:rPr>
        <w:t>G)(1)(d)(ii) the following:</w:t>
      </w:r>
    </w:p>
    <w:p w14:paraId="4CF05A36" w14:textId="77777777" w:rsidR="00D119D8" w:rsidRPr="00D119D8" w:rsidRDefault="00D119D8" w:rsidP="00D119D8">
      <w:pPr>
        <w:widowControl/>
        <w:autoSpaceDE/>
        <w:autoSpaceDN/>
        <w:adjustRightInd/>
        <w:spacing w:after="160" w:line="278" w:lineRule="auto"/>
        <w:ind w:left="426"/>
        <w:rPr>
          <w:rFonts w:eastAsia="Aptos"/>
          <w:kern w:val="2"/>
          <w:lang w:eastAsia="en-US"/>
          <w14:ligatures w14:val="standardContextual"/>
        </w:rPr>
      </w:pPr>
      <w:r w:rsidRPr="00D119D8">
        <w:rPr>
          <w:rFonts w:eastAsia="Aptos"/>
          <w:kern w:val="2"/>
          <w:lang w:eastAsia="en-US"/>
          <w14:ligatures w14:val="standardContextual"/>
        </w:rPr>
        <w:tab/>
        <w:t>(iii) a dwelling unit</w:t>
      </w:r>
    </w:p>
    <w:p w14:paraId="3BC1ABB3" w14:textId="77777777" w:rsidR="00D119D8" w:rsidRPr="00D119D8" w:rsidRDefault="00D119D8" w:rsidP="00D119D8">
      <w:pPr>
        <w:widowControl/>
        <w:numPr>
          <w:ilvl w:val="0"/>
          <w:numId w:val="2"/>
        </w:numPr>
        <w:autoSpaceDE/>
        <w:autoSpaceDN/>
        <w:adjustRightInd/>
        <w:spacing w:after="120" w:line="360" w:lineRule="auto"/>
        <w:ind w:left="714" w:hanging="357"/>
        <w:contextualSpacing/>
        <w:rPr>
          <w:rFonts w:eastAsia="Aptos"/>
          <w:i/>
          <w:iCs/>
          <w:kern w:val="2"/>
          <w:lang w:eastAsia="en-US"/>
          <w14:ligatures w14:val="standardContextual"/>
        </w:rPr>
      </w:pPr>
      <w:r w:rsidRPr="00D119D8">
        <w:rPr>
          <w:rFonts w:eastAsia="Aptos"/>
          <w:i/>
          <w:iCs/>
          <w:kern w:val="2"/>
          <w:lang w:eastAsia="en-US"/>
          <w14:ligatures w14:val="standardContextual"/>
        </w:rPr>
        <w:t xml:space="preserve">By amending the text of Section </w:t>
      </w:r>
      <w:proofErr w:type="gramStart"/>
      <w:r w:rsidRPr="00D119D8">
        <w:rPr>
          <w:rFonts w:eastAsia="Aptos"/>
          <w:i/>
          <w:iCs/>
          <w:kern w:val="2"/>
          <w:lang w:eastAsia="en-US"/>
          <w14:ligatures w14:val="standardContextual"/>
        </w:rPr>
        <w:t>6.(</w:t>
      </w:r>
      <w:proofErr w:type="gramEnd"/>
      <w:r w:rsidRPr="00D119D8">
        <w:rPr>
          <w:rFonts w:eastAsia="Aptos"/>
          <w:i/>
          <w:iCs/>
          <w:kern w:val="2"/>
          <w:lang w:eastAsia="en-US"/>
          <w14:ligatures w14:val="standardContextual"/>
        </w:rPr>
        <w:t xml:space="preserve">D)(1)(a) to read as follows: </w:t>
      </w:r>
    </w:p>
    <w:p w14:paraId="0FE4C2F4" w14:textId="77777777" w:rsidR="00D119D8" w:rsidRPr="00D119D8" w:rsidRDefault="00D119D8" w:rsidP="00D119D8">
      <w:pPr>
        <w:widowControl/>
        <w:numPr>
          <w:ilvl w:val="0"/>
          <w:numId w:val="3"/>
        </w:numPr>
        <w:autoSpaceDE/>
        <w:autoSpaceDN/>
        <w:adjustRightInd/>
        <w:spacing w:after="160" w:line="278" w:lineRule="auto"/>
        <w:contextualSpacing/>
        <w:rPr>
          <w:rFonts w:eastAsia="Aptos"/>
          <w:kern w:val="2"/>
          <w:lang w:eastAsia="en-US"/>
          <w14:ligatures w14:val="standardContextual"/>
        </w:rPr>
      </w:pPr>
      <w:r w:rsidRPr="00D119D8">
        <w:rPr>
          <w:rFonts w:eastAsia="Aptos"/>
          <w:kern w:val="2"/>
          <w:lang w:eastAsia="en-US"/>
          <w14:ligatures w14:val="standardContextual"/>
        </w:rPr>
        <w:t>Not result in more than two (2) dwelling units contained in any R1 or RU Residential Lot, subject to the requirements of Table 3.</w:t>
      </w:r>
    </w:p>
    <w:p w14:paraId="5617C4B6" w14:textId="77777777" w:rsidR="00D119D8" w:rsidRPr="00D119D8" w:rsidRDefault="00D119D8" w:rsidP="00D119D8">
      <w:pPr>
        <w:widowControl/>
        <w:autoSpaceDE/>
        <w:autoSpaceDN/>
        <w:adjustRightInd/>
        <w:spacing w:after="160" w:line="278" w:lineRule="auto"/>
        <w:rPr>
          <w:rFonts w:eastAsia="Aptos"/>
          <w:kern w:val="2"/>
          <w:lang w:eastAsia="en-US"/>
          <w14:ligatures w14:val="standardContextual"/>
        </w:rPr>
      </w:pPr>
    </w:p>
    <w:p w14:paraId="68E24B30" w14:textId="77777777" w:rsidR="00D119D8" w:rsidRPr="00D119D8" w:rsidRDefault="00D119D8" w:rsidP="00D119D8">
      <w:pPr>
        <w:widowControl/>
        <w:autoSpaceDE/>
        <w:autoSpaceDN/>
        <w:adjustRightInd/>
        <w:spacing w:after="160" w:line="278" w:lineRule="auto"/>
        <w:jc w:val="both"/>
        <w:rPr>
          <w:rFonts w:ascii="Century Schoolbook" w:eastAsia="Aptos" w:hAnsi="Century Schoolbook" w:cs="Century Schoolbook"/>
          <w:kern w:val="2"/>
          <w:lang w:val="en-CA" w:eastAsia="en-US"/>
          <w14:ligatures w14:val="standardContextual"/>
        </w:rPr>
      </w:pPr>
    </w:p>
    <w:p w14:paraId="4C6B5ECE" w14:textId="77777777" w:rsidR="00D119D8" w:rsidRPr="00D119D8" w:rsidRDefault="00D119D8" w:rsidP="00D119D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/>
        <w:autoSpaceDN/>
        <w:adjustRightInd/>
        <w:spacing w:after="160" w:line="278" w:lineRule="auto"/>
        <w:ind w:left="7200" w:hanging="7200"/>
        <w:jc w:val="both"/>
        <w:rPr>
          <w:rFonts w:ascii="Century Schoolbook" w:eastAsia="Aptos" w:hAnsi="Century Schoolbook" w:cs="Century Schoolbook"/>
          <w:b/>
          <w:bCs/>
          <w:kern w:val="2"/>
          <w:lang w:val="en-CA" w:eastAsia="en-US"/>
          <w14:ligatures w14:val="standardContextual"/>
        </w:rPr>
      </w:pPr>
      <w:r w:rsidRPr="00D119D8">
        <w:rPr>
          <w:rFonts w:ascii="Century Schoolbook" w:eastAsia="Aptos" w:hAnsi="Century Schoolbook" w:cs="Century Schoolbook"/>
          <w:b/>
          <w:bCs/>
          <w:kern w:val="2"/>
          <w:lang w:val="en-CA" w:eastAsia="en-US"/>
          <w14:ligatures w14:val="standardContextual"/>
        </w:rPr>
        <w:t>READ FIRST TIME:  June 18, 2024</w:t>
      </w:r>
      <w:r w:rsidRPr="00D119D8">
        <w:rPr>
          <w:rFonts w:ascii="Century Schoolbook" w:eastAsia="Aptos" w:hAnsi="Century Schoolbook" w:cs="Century Schoolbook"/>
          <w:b/>
          <w:bCs/>
          <w:kern w:val="2"/>
          <w:lang w:val="en-CA" w:eastAsia="en-US"/>
          <w14:ligatures w14:val="standardContextual"/>
        </w:rPr>
        <w:tab/>
      </w:r>
    </w:p>
    <w:p w14:paraId="4E20F407" w14:textId="77777777" w:rsidR="00D119D8" w:rsidRPr="00D119D8" w:rsidRDefault="00D119D8" w:rsidP="00D119D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/>
        <w:autoSpaceDN/>
        <w:adjustRightInd/>
        <w:spacing w:after="160" w:line="278" w:lineRule="auto"/>
        <w:ind w:left="7200" w:hanging="7200"/>
        <w:jc w:val="both"/>
        <w:rPr>
          <w:rFonts w:ascii="Century Schoolbook" w:eastAsia="Aptos" w:hAnsi="Century Schoolbook" w:cs="Century Schoolbook"/>
          <w:b/>
          <w:bCs/>
          <w:kern w:val="2"/>
          <w:lang w:val="en-CA" w:eastAsia="en-US"/>
          <w14:ligatures w14:val="standardContextual"/>
        </w:rPr>
      </w:pPr>
      <w:r w:rsidRPr="00D119D8">
        <w:rPr>
          <w:rFonts w:ascii="Century Schoolbook" w:eastAsia="Aptos" w:hAnsi="Century Schoolbook" w:cs="Century Schoolbook"/>
          <w:b/>
          <w:bCs/>
          <w:kern w:val="2"/>
          <w:lang w:val="en-CA" w:eastAsia="en-US"/>
          <w14:ligatures w14:val="standardContextual"/>
        </w:rPr>
        <w:t>READ SECOND TIME:</w:t>
      </w:r>
      <w:r w:rsidRPr="00D119D8">
        <w:rPr>
          <w:rFonts w:ascii="Century Schoolbook" w:eastAsia="Aptos" w:hAnsi="Century Schoolbook" w:cs="Century Schoolbook"/>
          <w:b/>
          <w:bCs/>
          <w:kern w:val="2"/>
          <w:lang w:val="en-CA" w:eastAsia="en-US"/>
          <w14:ligatures w14:val="standardContextual"/>
        </w:rPr>
        <w:tab/>
        <w:t xml:space="preserve"> June 18, 2024</w:t>
      </w:r>
    </w:p>
    <w:p w14:paraId="613E9FA9" w14:textId="77777777" w:rsidR="00D119D8" w:rsidRPr="00D119D8" w:rsidRDefault="00D119D8" w:rsidP="00D119D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/>
        <w:autoSpaceDN/>
        <w:adjustRightInd/>
        <w:spacing w:after="160" w:line="278" w:lineRule="auto"/>
        <w:ind w:left="6480" w:hanging="6480"/>
        <w:jc w:val="both"/>
        <w:rPr>
          <w:rFonts w:ascii="Century Schoolbook" w:eastAsia="Aptos" w:hAnsi="Century Schoolbook" w:cs="Century Schoolbook"/>
          <w:kern w:val="2"/>
          <w:lang w:val="en-CA" w:eastAsia="en-US"/>
          <w14:ligatures w14:val="standardContextual"/>
        </w:rPr>
      </w:pPr>
      <w:r w:rsidRPr="00D119D8">
        <w:rPr>
          <w:rFonts w:ascii="Century Schoolbook" w:eastAsia="Aptos" w:hAnsi="Century Schoolbook" w:cs="Century Schoolbook"/>
          <w:b/>
          <w:bCs/>
          <w:kern w:val="2"/>
          <w:lang w:val="en-CA" w:eastAsia="en-US"/>
          <w14:ligatures w14:val="standardContextual"/>
        </w:rPr>
        <w:t xml:space="preserve">READ THIRD TIME AND ENACTED:   </w:t>
      </w:r>
    </w:p>
    <w:p w14:paraId="3A7FFE8C" w14:textId="77777777" w:rsidR="00D119D8" w:rsidRPr="00D119D8" w:rsidRDefault="00D119D8" w:rsidP="00D119D8">
      <w:pPr>
        <w:widowControl/>
        <w:autoSpaceDE/>
        <w:autoSpaceDN/>
        <w:adjustRightInd/>
        <w:spacing w:after="160" w:line="278" w:lineRule="auto"/>
        <w:jc w:val="both"/>
        <w:rPr>
          <w:rFonts w:ascii="Century Schoolbook" w:eastAsia="Aptos" w:hAnsi="Century Schoolbook" w:cs="Century Schoolbook"/>
          <w:kern w:val="2"/>
          <w:lang w:val="en-CA" w:eastAsia="en-US"/>
          <w14:ligatures w14:val="standardContextual"/>
        </w:rPr>
      </w:pPr>
    </w:p>
    <w:p w14:paraId="5B5506C4" w14:textId="77777777" w:rsidR="00D119D8" w:rsidRPr="00D119D8" w:rsidRDefault="00D119D8" w:rsidP="00D119D8">
      <w:pPr>
        <w:widowControl/>
        <w:autoSpaceDE/>
        <w:autoSpaceDN/>
        <w:adjustRightInd/>
        <w:spacing w:after="160" w:line="278" w:lineRule="auto"/>
        <w:jc w:val="both"/>
        <w:rPr>
          <w:rFonts w:ascii="Century Schoolbook" w:eastAsia="Aptos" w:hAnsi="Century Schoolbook" w:cs="Century Schoolbook"/>
          <w:kern w:val="2"/>
          <w:lang w:val="en-CA" w:eastAsia="en-US"/>
          <w14:ligatures w14:val="standardContextual"/>
        </w:rPr>
      </w:pPr>
      <w:r w:rsidRPr="00D119D8">
        <w:rPr>
          <w:rFonts w:ascii="Century Schoolbook" w:eastAsia="Aptos" w:hAnsi="Century Schoolbook" w:cs="Century Schoolbook"/>
          <w:kern w:val="2"/>
          <w:lang w:val="en-CA" w:eastAsia="en-US"/>
          <w14:ligatures w14:val="standardContextual"/>
        </w:rPr>
        <w:tab/>
      </w:r>
      <w:r w:rsidRPr="00D119D8">
        <w:rPr>
          <w:rFonts w:ascii="Century Schoolbook" w:eastAsia="Aptos" w:hAnsi="Century Schoolbook" w:cs="Century Schoolbook"/>
          <w:kern w:val="2"/>
          <w:lang w:val="en-CA" w:eastAsia="en-US"/>
          <w14:ligatures w14:val="standardContextual"/>
        </w:rPr>
        <w:tab/>
      </w:r>
      <w:r w:rsidRPr="00D119D8">
        <w:rPr>
          <w:rFonts w:ascii="Century Schoolbook" w:eastAsia="Aptos" w:hAnsi="Century Schoolbook" w:cs="Century Schoolbook"/>
          <w:kern w:val="2"/>
          <w:lang w:val="en-CA" w:eastAsia="en-US"/>
          <w14:ligatures w14:val="standardContextual"/>
        </w:rPr>
        <w:tab/>
      </w:r>
      <w:r w:rsidRPr="00D119D8">
        <w:rPr>
          <w:rFonts w:ascii="Century Schoolbook" w:eastAsia="Aptos" w:hAnsi="Century Schoolbook" w:cs="Century Schoolbook"/>
          <w:kern w:val="2"/>
          <w:lang w:val="en-CA" w:eastAsia="en-US"/>
          <w14:ligatures w14:val="standardContextual"/>
        </w:rPr>
        <w:tab/>
      </w:r>
      <w:r w:rsidRPr="00D119D8">
        <w:rPr>
          <w:rFonts w:ascii="Century Schoolbook" w:eastAsia="Aptos" w:hAnsi="Century Schoolbook" w:cs="Century Schoolbook"/>
          <w:kern w:val="2"/>
          <w:lang w:val="en-CA" w:eastAsia="en-US"/>
          <w14:ligatures w14:val="standardContextual"/>
        </w:rPr>
        <w:tab/>
      </w:r>
      <w:r w:rsidRPr="00D119D8">
        <w:rPr>
          <w:rFonts w:ascii="Century Schoolbook" w:eastAsia="Aptos" w:hAnsi="Century Schoolbook" w:cs="Century Schoolbook"/>
          <w:kern w:val="2"/>
          <w:lang w:val="en-CA" w:eastAsia="en-US"/>
          <w14:ligatures w14:val="standardContextual"/>
        </w:rPr>
        <w:tab/>
      </w:r>
      <w:r w:rsidRPr="00D119D8">
        <w:rPr>
          <w:rFonts w:ascii="Century Schoolbook" w:eastAsia="Aptos" w:hAnsi="Century Schoolbook" w:cs="Century Schoolbook"/>
          <w:b/>
          <w:bCs/>
          <w:kern w:val="2"/>
          <w:lang w:val="en-CA" w:eastAsia="en-US"/>
          <w14:ligatures w14:val="standardContextual"/>
        </w:rPr>
        <w:t>SEAL</w:t>
      </w:r>
    </w:p>
    <w:p w14:paraId="67F17919" w14:textId="77777777" w:rsidR="00D119D8" w:rsidRPr="00D119D8" w:rsidRDefault="00D119D8" w:rsidP="00D119D8">
      <w:pPr>
        <w:widowControl/>
        <w:autoSpaceDE/>
        <w:autoSpaceDN/>
        <w:adjustRightInd/>
        <w:spacing w:after="160" w:line="278" w:lineRule="auto"/>
        <w:jc w:val="both"/>
        <w:rPr>
          <w:rFonts w:ascii="Aptos" w:eastAsia="Aptos" w:hAnsi="Aptos"/>
          <w:kern w:val="2"/>
          <w:sz w:val="22"/>
          <w:lang w:val="en-CA" w:eastAsia="en-US"/>
          <w14:ligatures w14:val="standardContextual"/>
        </w:rPr>
      </w:pPr>
    </w:p>
    <w:p w14:paraId="35BFA380" w14:textId="77777777" w:rsidR="00D119D8" w:rsidRPr="00D119D8" w:rsidRDefault="00D119D8" w:rsidP="00D119D8">
      <w:pPr>
        <w:widowControl/>
        <w:autoSpaceDE/>
        <w:autoSpaceDN/>
        <w:adjustRightInd/>
        <w:spacing w:after="160" w:line="278" w:lineRule="auto"/>
        <w:jc w:val="both"/>
        <w:rPr>
          <w:rFonts w:ascii="Aptos" w:eastAsia="Aptos" w:hAnsi="Aptos"/>
          <w:kern w:val="2"/>
          <w:sz w:val="22"/>
          <w:lang w:val="en-CA" w:eastAsia="en-US"/>
          <w14:ligatures w14:val="standardContextual"/>
        </w:rPr>
      </w:pPr>
      <w:r w:rsidRPr="00D119D8">
        <w:rPr>
          <w:rFonts w:ascii="Aptos" w:eastAsia="Aptos" w:hAnsi="Aptos"/>
          <w:kern w:val="2"/>
          <w:sz w:val="22"/>
          <w:lang w:val="en-CA" w:eastAsia="en-US"/>
          <w14:ligatures w14:val="standardContextual"/>
        </w:rPr>
        <w:t>__________________________________________</w:t>
      </w:r>
      <w:r w:rsidRPr="00D119D8">
        <w:rPr>
          <w:rFonts w:ascii="Aptos" w:eastAsia="Aptos" w:hAnsi="Aptos"/>
          <w:kern w:val="2"/>
          <w:sz w:val="22"/>
          <w:lang w:val="en-CA" w:eastAsia="en-US"/>
          <w14:ligatures w14:val="standardContextual"/>
        </w:rPr>
        <w:tab/>
      </w:r>
      <w:r w:rsidRPr="00D119D8">
        <w:rPr>
          <w:rFonts w:ascii="Aptos" w:eastAsia="Aptos" w:hAnsi="Aptos"/>
          <w:kern w:val="2"/>
          <w:sz w:val="22"/>
          <w:lang w:val="en-CA" w:eastAsia="en-US"/>
          <w14:ligatures w14:val="standardContextual"/>
        </w:rPr>
        <w:tab/>
      </w:r>
      <w:r w:rsidRPr="00D119D8">
        <w:rPr>
          <w:rFonts w:ascii="Aptos" w:eastAsia="Aptos" w:hAnsi="Aptos"/>
          <w:kern w:val="2"/>
          <w:sz w:val="22"/>
          <w:lang w:val="en-CA" w:eastAsia="en-US"/>
          <w14:ligatures w14:val="standardContextual"/>
        </w:rPr>
        <w:tab/>
        <w:t>__________________________________</w:t>
      </w:r>
      <w:r w:rsidRPr="00D119D8">
        <w:rPr>
          <w:rFonts w:ascii="Aptos" w:eastAsia="Aptos" w:hAnsi="Aptos"/>
          <w:kern w:val="2"/>
          <w:sz w:val="22"/>
          <w:lang w:val="en-CA" w:eastAsia="en-US"/>
          <w14:ligatures w14:val="standardContextual"/>
        </w:rPr>
        <w:tab/>
      </w:r>
    </w:p>
    <w:p w14:paraId="13F0432A" w14:textId="77777777" w:rsidR="00D119D8" w:rsidRPr="00D119D8" w:rsidRDefault="00D119D8" w:rsidP="00D119D8">
      <w:pPr>
        <w:widowControl/>
        <w:autoSpaceDE/>
        <w:autoSpaceDN/>
        <w:adjustRightInd/>
        <w:spacing w:after="160" w:line="278" w:lineRule="auto"/>
        <w:jc w:val="both"/>
        <w:rPr>
          <w:rFonts w:ascii="Aptos" w:eastAsia="Aptos" w:hAnsi="Aptos"/>
          <w:b/>
          <w:bCs/>
          <w:kern w:val="2"/>
          <w:sz w:val="22"/>
          <w:lang w:val="en-CA" w:eastAsia="en-US"/>
          <w14:ligatures w14:val="standardContextual"/>
        </w:rPr>
      </w:pPr>
      <w:r w:rsidRPr="00D119D8">
        <w:rPr>
          <w:rFonts w:ascii="Aptos" w:eastAsia="Aptos" w:hAnsi="Aptos"/>
          <w:b/>
          <w:bCs/>
          <w:kern w:val="2"/>
          <w:sz w:val="22"/>
          <w:lang w:val="en-CA" w:eastAsia="en-US"/>
          <w14:ligatures w14:val="standardContextual"/>
        </w:rPr>
        <w:t>MAYOR</w:t>
      </w:r>
      <w:r w:rsidRPr="00D119D8">
        <w:rPr>
          <w:rFonts w:ascii="Aptos" w:eastAsia="Aptos" w:hAnsi="Aptos"/>
          <w:b/>
          <w:bCs/>
          <w:kern w:val="2"/>
          <w:sz w:val="22"/>
          <w:lang w:val="en-CA" w:eastAsia="en-US"/>
          <w14:ligatures w14:val="standardContextual"/>
        </w:rPr>
        <w:tab/>
      </w:r>
      <w:r w:rsidRPr="00D119D8">
        <w:rPr>
          <w:rFonts w:ascii="Aptos" w:eastAsia="Aptos" w:hAnsi="Aptos"/>
          <w:b/>
          <w:bCs/>
          <w:kern w:val="2"/>
          <w:sz w:val="22"/>
          <w:lang w:val="en-CA" w:eastAsia="en-US"/>
          <w14:ligatures w14:val="standardContextual"/>
        </w:rPr>
        <w:tab/>
      </w:r>
      <w:r w:rsidRPr="00D119D8">
        <w:rPr>
          <w:rFonts w:ascii="Aptos" w:eastAsia="Aptos" w:hAnsi="Aptos"/>
          <w:b/>
          <w:bCs/>
          <w:kern w:val="2"/>
          <w:sz w:val="22"/>
          <w:lang w:val="en-CA" w:eastAsia="en-US"/>
          <w14:ligatures w14:val="standardContextual"/>
        </w:rPr>
        <w:tab/>
      </w:r>
      <w:r w:rsidRPr="00D119D8">
        <w:rPr>
          <w:rFonts w:ascii="Aptos" w:eastAsia="Aptos" w:hAnsi="Aptos"/>
          <w:b/>
          <w:bCs/>
          <w:kern w:val="2"/>
          <w:sz w:val="22"/>
          <w:lang w:val="en-CA" w:eastAsia="en-US"/>
          <w14:ligatures w14:val="standardContextual"/>
        </w:rPr>
        <w:tab/>
      </w:r>
      <w:r w:rsidRPr="00D119D8">
        <w:rPr>
          <w:rFonts w:ascii="Aptos" w:eastAsia="Aptos" w:hAnsi="Aptos"/>
          <w:b/>
          <w:bCs/>
          <w:kern w:val="2"/>
          <w:sz w:val="22"/>
          <w:lang w:val="en-CA" w:eastAsia="en-US"/>
          <w14:ligatures w14:val="standardContextual"/>
        </w:rPr>
        <w:tab/>
      </w:r>
      <w:r w:rsidRPr="00D119D8">
        <w:rPr>
          <w:rFonts w:ascii="Aptos" w:eastAsia="Aptos" w:hAnsi="Aptos"/>
          <w:b/>
          <w:bCs/>
          <w:kern w:val="2"/>
          <w:sz w:val="22"/>
          <w:lang w:val="en-CA" w:eastAsia="en-US"/>
          <w14:ligatures w14:val="standardContextual"/>
        </w:rPr>
        <w:tab/>
      </w:r>
      <w:r w:rsidRPr="00D119D8">
        <w:rPr>
          <w:rFonts w:ascii="Aptos" w:eastAsia="Aptos" w:hAnsi="Aptos"/>
          <w:b/>
          <w:bCs/>
          <w:kern w:val="2"/>
          <w:sz w:val="22"/>
          <w:lang w:val="en-CA" w:eastAsia="en-US"/>
          <w14:ligatures w14:val="standardContextual"/>
        </w:rPr>
        <w:tab/>
      </w:r>
      <w:r w:rsidRPr="00D119D8">
        <w:rPr>
          <w:rFonts w:ascii="Aptos" w:eastAsia="Aptos" w:hAnsi="Aptos"/>
          <w:b/>
          <w:bCs/>
          <w:kern w:val="2"/>
          <w:sz w:val="22"/>
          <w:lang w:val="en-CA" w:eastAsia="en-US"/>
          <w14:ligatures w14:val="standardContextual"/>
        </w:rPr>
        <w:tab/>
      </w:r>
      <w:r w:rsidRPr="00D119D8">
        <w:rPr>
          <w:rFonts w:ascii="Aptos" w:eastAsia="Aptos" w:hAnsi="Aptos"/>
          <w:b/>
          <w:bCs/>
          <w:kern w:val="2"/>
          <w:sz w:val="22"/>
          <w:lang w:val="en-CA" w:eastAsia="en-US"/>
          <w14:ligatures w14:val="standardContextual"/>
        </w:rPr>
        <w:tab/>
      </w:r>
      <w:r w:rsidRPr="00D119D8">
        <w:rPr>
          <w:rFonts w:ascii="Aptos" w:eastAsia="Aptos" w:hAnsi="Aptos"/>
          <w:b/>
          <w:bCs/>
          <w:kern w:val="2"/>
          <w:sz w:val="22"/>
          <w:lang w:val="en-CA" w:eastAsia="en-US"/>
          <w14:ligatures w14:val="standardContextual"/>
        </w:rPr>
        <w:tab/>
      </w:r>
      <w:r w:rsidRPr="00D119D8">
        <w:rPr>
          <w:rFonts w:ascii="Aptos" w:eastAsia="Aptos" w:hAnsi="Aptos"/>
          <w:b/>
          <w:bCs/>
          <w:kern w:val="2"/>
          <w:sz w:val="22"/>
          <w:lang w:val="en-CA" w:eastAsia="en-US"/>
          <w14:ligatures w14:val="standardContextual"/>
        </w:rPr>
        <w:tab/>
        <w:t>CLERK</w:t>
      </w:r>
    </w:p>
    <w:p w14:paraId="034D57B0" w14:textId="77777777" w:rsidR="00D119D8" w:rsidRPr="00D119D8" w:rsidRDefault="00D119D8" w:rsidP="00D119D8">
      <w:pPr>
        <w:widowControl/>
        <w:autoSpaceDE/>
        <w:autoSpaceDN/>
        <w:adjustRightInd/>
        <w:spacing w:after="160" w:line="278" w:lineRule="auto"/>
        <w:rPr>
          <w:rFonts w:eastAsia="Aptos"/>
          <w:kern w:val="2"/>
          <w:lang w:eastAsia="en-US"/>
          <w14:ligatures w14:val="standardContextual"/>
        </w:rPr>
      </w:pPr>
    </w:p>
    <w:p w14:paraId="376EC468" w14:textId="77777777" w:rsidR="00C50A77" w:rsidRDefault="00C50A77" w:rsidP="00E17897">
      <w:pPr>
        <w:widowControl/>
        <w:autoSpaceDE/>
        <w:autoSpaceDN/>
        <w:adjustRightInd/>
        <w:spacing w:after="160" w:line="259" w:lineRule="auto"/>
        <w:rPr>
          <w:rFonts w:ascii="Century Schoolbook" w:hAnsi="Century Schoolbook" w:cs="Century Schoolbook"/>
          <w:sz w:val="22"/>
          <w:szCs w:val="22"/>
          <w:lang w:val="en-GB"/>
        </w:rPr>
      </w:pPr>
    </w:p>
    <w:p w14:paraId="0E5639E5" w14:textId="77777777" w:rsidR="00C50A77" w:rsidRDefault="00C50A77" w:rsidP="00E17897">
      <w:pPr>
        <w:widowControl/>
        <w:autoSpaceDE/>
        <w:autoSpaceDN/>
        <w:adjustRightInd/>
        <w:spacing w:after="160" w:line="259" w:lineRule="auto"/>
        <w:rPr>
          <w:rFonts w:ascii="Century Schoolbook" w:hAnsi="Century Schoolbook" w:cs="Century Schoolbook"/>
          <w:sz w:val="22"/>
          <w:szCs w:val="22"/>
          <w:lang w:val="en-GB"/>
        </w:rPr>
      </w:pPr>
    </w:p>
    <w:p w14:paraId="64F419CD" w14:textId="77777777" w:rsidR="00C50A77" w:rsidRDefault="00C50A77" w:rsidP="00E17897">
      <w:pPr>
        <w:widowControl/>
        <w:autoSpaceDE/>
        <w:autoSpaceDN/>
        <w:adjustRightInd/>
        <w:spacing w:after="160" w:line="259" w:lineRule="auto"/>
        <w:rPr>
          <w:rFonts w:ascii="Century Schoolbook" w:hAnsi="Century Schoolbook" w:cs="Century Schoolbook"/>
          <w:sz w:val="22"/>
          <w:szCs w:val="22"/>
          <w:lang w:val="en-GB"/>
        </w:rPr>
      </w:pPr>
    </w:p>
    <w:p w14:paraId="67955E11" w14:textId="59BF860C" w:rsidR="004332AA" w:rsidRDefault="004332AA" w:rsidP="00E17897">
      <w:pPr>
        <w:widowControl/>
        <w:autoSpaceDE/>
        <w:autoSpaceDN/>
        <w:adjustRightInd/>
        <w:spacing w:after="160" w:line="259" w:lineRule="auto"/>
        <w:rPr>
          <w:rFonts w:ascii="Century Schoolbook" w:hAnsi="Century Schoolbook" w:cs="Century Schoolbook"/>
          <w:sz w:val="22"/>
          <w:szCs w:val="22"/>
          <w:lang w:val="en-GB"/>
        </w:rPr>
      </w:pPr>
    </w:p>
    <w:sectPr w:rsidR="004332AA" w:rsidSect="00FE5100">
      <w:pgSz w:w="12240" w:h="15840"/>
      <w:pgMar w:top="720" w:right="1440" w:bottom="270" w:left="1440" w:header="720" w:footer="27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3827CA"/>
    <w:multiLevelType w:val="hybridMultilevel"/>
    <w:tmpl w:val="809EA1F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A1A67"/>
    <w:multiLevelType w:val="hybridMultilevel"/>
    <w:tmpl w:val="EAE62B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85242"/>
    <w:multiLevelType w:val="hybridMultilevel"/>
    <w:tmpl w:val="9EE41F32"/>
    <w:lvl w:ilvl="0" w:tplc="EBD012B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44495966">
    <w:abstractNumId w:val="0"/>
  </w:num>
  <w:num w:numId="2" w16cid:durableId="1880238371">
    <w:abstractNumId w:val="1"/>
  </w:num>
  <w:num w:numId="3" w16cid:durableId="234248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100"/>
    <w:rsid w:val="000452E8"/>
    <w:rsid w:val="00046844"/>
    <w:rsid w:val="000E66B6"/>
    <w:rsid w:val="00132893"/>
    <w:rsid w:val="001A0542"/>
    <w:rsid w:val="001A6BC5"/>
    <w:rsid w:val="001C58FB"/>
    <w:rsid w:val="001D1D44"/>
    <w:rsid w:val="002872F2"/>
    <w:rsid w:val="003121EA"/>
    <w:rsid w:val="003133B2"/>
    <w:rsid w:val="00323444"/>
    <w:rsid w:val="00332A81"/>
    <w:rsid w:val="003416D7"/>
    <w:rsid w:val="00344169"/>
    <w:rsid w:val="0038355C"/>
    <w:rsid w:val="00397570"/>
    <w:rsid w:val="004332AA"/>
    <w:rsid w:val="004C65D8"/>
    <w:rsid w:val="0052469A"/>
    <w:rsid w:val="0052799D"/>
    <w:rsid w:val="00530CA9"/>
    <w:rsid w:val="005616DF"/>
    <w:rsid w:val="00570A03"/>
    <w:rsid w:val="00577F8A"/>
    <w:rsid w:val="005C28E4"/>
    <w:rsid w:val="00604E88"/>
    <w:rsid w:val="006A522C"/>
    <w:rsid w:val="006F151E"/>
    <w:rsid w:val="00794602"/>
    <w:rsid w:val="0079613E"/>
    <w:rsid w:val="007D14CE"/>
    <w:rsid w:val="007E53E1"/>
    <w:rsid w:val="008B2799"/>
    <w:rsid w:val="008C2823"/>
    <w:rsid w:val="00937924"/>
    <w:rsid w:val="00997006"/>
    <w:rsid w:val="009E4EBF"/>
    <w:rsid w:val="00A12A0E"/>
    <w:rsid w:val="00A67916"/>
    <w:rsid w:val="00AB10F0"/>
    <w:rsid w:val="00AD0AC3"/>
    <w:rsid w:val="00B26016"/>
    <w:rsid w:val="00B27B22"/>
    <w:rsid w:val="00B471D7"/>
    <w:rsid w:val="00B87EF7"/>
    <w:rsid w:val="00B96457"/>
    <w:rsid w:val="00BA16AA"/>
    <w:rsid w:val="00BA22E8"/>
    <w:rsid w:val="00BC290F"/>
    <w:rsid w:val="00BC6C88"/>
    <w:rsid w:val="00BD430A"/>
    <w:rsid w:val="00C11C3F"/>
    <w:rsid w:val="00C50A77"/>
    <w:rsid w:val="00C90661"/>
    <w:rsid w:val="00CA6955"/>
    <w:rsid w:val="00CB7B21"/>
    <w:rsid w:val="00CE059F"/>
    <w:rsid w:val="00CF0B79"/>
    <w:rsid w:val="00CF1147"/>
    <w:rsid w:val="00D119D8"/>
    <w:rsid w:val="00D514A2"/>
    <w:rsid w:val="00DB11B6"/>
    <w:rsid w:val="00DC27F6"/>
    <w:rsid w:val="00E17897"/>
    <w:rsid w:val="00E93364"/>
    <w:rsid w:val="00E970CE"/>
    <w:rsid w:val="00EA79C7"/>
    <w:rsid w:val="00EC6BD8"/>
    <w:rsid w:val="00FE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F7D06B"/>
  <w14:defaultImageDpi w14:val="96"/>
  <w15:docId w15:val="{BE5A9A97-74A5-40B5-9362-E53E8C12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basedOn w:val="DefaultParagraphFont"/>
    <w:uiPriority w:val="99"/>
    <w:unhideWhenUsed/>
    <w:rsid w:val="00AD0AC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AC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C6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macinnis@quispamsis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Snow, Cathy</dc:creator>
  <cp:keywords/>
  <dc:description/>
  <cp:lastModifiedBy>Snow, Cathy</cp:lastModifiedBy>
  <cp:revision>8</cp:revision>
  <cp:lastPrinted>2022-01-21T17:36:00Z</cp:lastPrinted>
  <dcterms:created xsi:type="dcterms:W3CDTF">2024-06-19T15:01:00Z</dcterms:created>
  <dcterms:modified xsi:type="dcterms:W3CDTF">2024-06-19T15:05:00Z</dcterms:modified>
</cp:coreProperties>
</file>