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7E9D" w14:textId="77777777" w:rsidR="00A70A28" w:rsidRPr="00787C9B" w:rsidRDefault="00736D66">
      <w:pPr>
        <w:ind w:left="504"/>
        <w:rPr>
          <w:sz w:val="22"/>
        </w:rPr>
      </w:pPr>
      <w:r w:rsidRPr="00787C9B">
        <w:rPr>
          <w:noProof/>
          <w:sz w:val="22"/>
        </w:rPr>
        <w:drawing>
          <wp:anchor distT="0" distB="0" distL="114300" distR="114300" simplePos="0" relativeHeight="251658240" behindDoc="0" locked="0" layoutInCell="1" allowOverlap="1" wp14:anchorId="5A2F7F8C" wp14:editId="5A2F7F8D">
            <wp:simplePos x="0" y="0"/>
            <wp:positionH relativeFrom="page">
              <wp:posOffset>360000</wp:posOffset>
            </wp:positionH>
            <wp:positionV relativeFrom="page">
              <wp:posOffset>360000</wp:posOffset>
            </wp:positionV>
            <wp:extent cx="7027500" cy="1200000"/>
            <wp:effectExtent l="19050" t="0" r="0" b="0"/>
            <wp:wrapNone/>
            <wp:docPr id="2" name="Picture 1" descr="Town of Quisp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7027500" cy="1200000"/>
                    </a:xfrm>
                    <a:prstGeom prst="rect">
                      <a:avLst/>
                    </a:prstGeom>
                    <a:noFill/>
                    <a:ln w="9525">
                      <a:noFill/>
                      <a:miter lim="800000"/>
                      <a:headEnd/>
                      <a:tailEnd/>
                    </a:ln>
                  </pic:spPr>
                </pic:pic>
              </a:graphicData>
            </a:graphic>
          </wp:anchor>
        </w:drawing>
      </w:r>
    </w:p>
    <w:p w14:paraId="5A2F7E9E" w14:textId="77777777" w:rsidR="00A70A28" w:rsidRPr="00787C9B" w:rsidRDefault="00736D66">
      <w:pPr>
        <w:pStyle w:val="Header"/>
        <w:rPr>
          <w:sz w:val="24"/>
          <w:szCs w:val="24"/>
        </w:rPr>
      </w:pPr>
      <w:r w:rsidRPr="00787C9B">
        <w:rPr>
          <w:sz w:val="24"/>
          <w:szCs w:val="24"/>
        </w:rPr>
        <w:t>QUISPAMSIS TOWN COUNCIL</w:t>
      </w:r>
    </w:p>
    <w:p w14:paraId="5A2F7E9F" w14:textId="77777777" w:rsidR="00A70A28" w:rsidRPr="00787C9B" w:rsidRDefault="00736D66">
      <w:pPr>
        <w:pStyle w:val="Subheader1"/>
        <w:rPr>
          <w:sz w:val="24"/>
          <w:szCs w:val="24"/>
        </w:rPr>
      </w:pPr>
      <w:r w:rsidRPr="00787C9B">
        <w:rPr>
          <w:sz w:val="24"/>
          <w:szCs w:val="24"/>
        </w:rPr>
        <w:t>REGULAR MEETING</w:t>
      </w:r>
    </w:p>
    <w:p w14:paraId="5A2F7EA1" w14:textId="53FB05A6" w:rsidR="00A70A28" w:rsidRPr="00787C9B" w:rsidRDefault="00736D66" w:rsidP="00787C9B">
      <w:pPr>
        <w:pStyle w:val="Subheader2"/>
        <w:rPr>
          <w:sz w:val="24"/>
          <w:szCs w:val="24"/>
        </w:rPr>
      </w:pPr>
      <w:r w:rsidRPr="00787C9B">
        <w:rPr>
          <w:sz w:val="24"/>
          <w:szCs w:val="24"/>
        </w:rPr>
        <w:t>MINUTES</w:t>
      </w:r>
    </w:p>
    <w:tbl>
      <w:tblPr>
        <w:tblW w:w="0" w:type="auto"/>
        <w:jc w:val="center"/>
        <w:tblCellMar>
          <w:left w:w="0" w:type="dxa"/>
          <w:right w:w="0" w:type="dxa"/>
        </w:tblCellMar>
        <w:tblLook w:val="04A0" w:firstRow="1" w:lastRow="0" w:firstColumn="1" w:lastColumn="0" w:noHBand="0" w:noVBand="1"/>
      </w:tblPr>
      <w:tblGrid>
        <w:gridCol w:w="3177"/>
      </w:tblGrid>
      <w:tr w:rsidR="00A70A28" w:rsidRPr="00787C9B" w14:paraId="5A2F7EA5" w14:textId="77777777">
        <w:trPr>
          <w:tblHeader/>
          <w:jc w:val="center"/>
        </w:trPr>
        <w:tc>
          <w:tcPr>
            <w:tcW w:w="0" w:type="auto"/>
          </w:tcPr>
          <w:p w14:paraId="5A2F7EA2" w14:textId="77777777" w:rsidR="00A70A28" w:rsidRPr="00787C9B" w:rsidRDefault="00736D66">
            <w:pPr>
              <w:pStyle w:val="MeetingInfo"/>
              <w:ind w:right="108"/>
              <w:jc w:val="center"/>
              <w:rPr>
                <w:b/>
                <w:bCs/>
                <w:szCs w:val="24"/>
              </w:rPr>
            </w:pPr>
            <w:r w:rsidRPr="00787C9B">
              <w:rPr>
                <w:b/>
                <w:bCs/>
                <w:szCs w:val="24"/>
              </w:rPr>
              <w:t>February 21, 2023, 6:00 pm</w:t>
            </w:r>
          </w:p>
          <w:p w14:paraId="5A2F7EA3" w14:textId="77777777" w:rsidR="00A70A28" w:rsidRPr="00787C9B" w:rsidRDefault="00736D66">
            <w:pPr>
              <w:pStyle w:val="MeetingInfo"/>
              <w:ind w:right="108"/>
              <w:jc w:val="center"/>
              <w:rPr>
                <w:b/>
                <w:bCs/>
                <w:szCs w:val="24"/>
              </w:rPr>
            </w:pPr>
            <w:r w:rsidRPr="00787C9B">
              <w:rPr>
                <w:b/>
                <w:bCs/>
                <w:szCs w:val="24"/>
              </w:rPr>
              <w:t>Council Chambers</w:t>
            </w:r>
          </w:p>
          <w:p w14:paraId="5A2F7EA4" w14:textId="77777777" w:rsidR="00A70A28" w:rsidRPr="00787C9B" w:rsidRDefault="00736D66">
            <w:pPr>
              <w:pStyle w:val="MeetingInfo"/>
              <w:ind w:right="108"/>
              <w:jc w:val="center"/>
              <w:rPr>
                <w:b/>
                <w:bCs/>
                <w:szCs w:val="24"/>
              </w:rPr>
            </w:pPr>
            <w:r w:rsidRPr="00787C9B">
              <w:rPr>
                <w:b/>
                <w:bCs/>
                <w:szCs w:val="24"/>
              </w:rPr>
              <w:t>Quispamsis Town Hall</w:t>
            </w:r>
          </w:p>
        </w:tc>
      </w:tr>
    </w:tbl>
    <w:p w14:paraId="5A2F7EA6" w14:textId="2CB4A837" w:rsidR="00A70A28" w:rsidRDefault="00A70A28">
      <w:pPr>
        <w:spacing w:after="0"/>
        <w:rPr>
          <w:sz w:val="22"/>
        </w:rPr>
      </w:pPr>
    </w:p>
    <w:p w14:paraId="29A60CA4" w14:textId="77777777" w:rsidR="004603F9" w:rsidRPr="00787C9B" w:rsidRDefault="004603F9">
      <w:pPr>
        <w:spacing w:after="0"/>
        <w:rPr>
          <w:sz w:val="22"/>
        </w:rPr>
      </w:pPr>
    </w:p>
    <w:tbl>
      <w:tblPr>
        <w:tblW w:w="0" w:type="auto"/>
        <w:tblCellMar>
          <w:left w:w="0" w:type="dxa"/>
          <w:right w:w="0" w:type="dxa"/>
        </w:tblCellMar>
        <w:tblLook w:val="04A0" w:firstRow="1" w:lastRow="0" w:firstColumn="1" w:lastColumn="0" w:noHBand="0" w:noVBand="1"/>
      </w:tblPr>
      <w:tblGrid>
        <w:gridCol w:w="2268"/>
        <w:gridCol w:w="7092"/>
      </w:tblGrid>
      <w:tr w:rsidR="00A70A28" w:rsidRPr="00787C9B" w14:paraId="5A2F7EA9" w14:textId="77777777" w:rsidTr="00787C9B">
        <w:tc>
          <w:tcPr>
            <w:tcW w:w="2268" w:type="dxa"/>
          </w:tcPr>
          <w:p w14:paraId="5A2F7EA7" w14:textId="77777777" w:rsidR="00A70A28" w:rsidRPr="00787C9B" w:rsidRDefault="00736D66">
            <w:pPr>
              <w:pStyle w:val="AttendanceInfo"/>
              <w:rPr>
                <w:sz w:val="22"/>
              </w:rPr>
            </w:pPr>
            <w:r w:rsidRPr="00787C9B">
              <w:rPr>
                <w:sz w:val="22"/>
              </w:rPr>
              <w:t>Present:</w:t>
            </w:r>
          </w:p>
        </w:tc>
        <w:tc>
          <w:tcPr>
            <w:tcW w:w="7092" w:type="dxa"/>
          </w:tcPr>
          <w:p w14:paraId="5A2F7EA8" w14:textId="77777777" w:rsidR="00A70A28" w:rsidRPr="00787C9B" w:rsidRDefault="00736D66">
            <w:pPr>
              <w:pStyle w:val="AttendanceInfo"/>
              <w:rPr>
                <w:sz w:val="22"/>
              </w:rPr>
            </w:pPr>
            <w:r w:rsidRPr="00787C9B">
              <w:rPr>
                <w:sz w:val="22"/>
              </w:rPr>
              <w:t>Mayor Libby O’Hara</w:t>
            </w:r>
          </w:p>
        </w:tc>
      </w:tr>
      <w:tr w:rsidR="00A70A28" w:rsidRPr="00787C9B" w14:paraId="5A2F7EAC" w14:textId="77777777" w:rsidTr="00787C9B">
        <w:tc>
          <w:tcPr>
            <w:tcW w:w="2268" w:type="dxa"/>
          </w:tcPr>
          <w:p w14:paraId="5A2F7EAA" w14:textId="77777777" w:rsidR="00A70A28" w:rsidRPr="00787C9B" w:rsidRDefault="00A70A28">
            <w:pPr>
              <w:pStyle w:val="AttendanceInfo"/>
              <w:rPr>
                <w:sz w:val="22"/>
              </w:rPr>
            </w:pPr>
          </w:p>
        </w:tc>
        <w:tc>
          <w:tcPr>
            <w:tcW w:w="7092" w:type="dxa"/>
          </w:tcPr>
          <w:p w14:paraId="5A2F7EAB" w14:textId="7B1114B9" w:rsidR="00A70A28" w:rsidRPr="00787C9B" w:rsidRDefault="00736D66">
            <w:pPr>
              <w:pStyle w:val="AttendanceInfo"/>
              <w:rPr>
                <w:sz w:val="22"/>
              </w:rPr>
            </w:pPr>
            <w:r w:rsidRPr="00787C9B">
              <w:rPr>
                <w:sz w:val="22"/>
              </w:rPr>
              <w:t xml:space="preserve">Deputy </w:t>
            </w:r>
            <w:r w:rsidR="00787C9B" w:rsidRPr="00787C9B">
              <w:rPr>
                <w:sz w:val="22"/>
              </w:rPr>
              <w:t>Mayor Mary</w:t>
            </w:r>
            <w:r w:rsidRPr="00787C9B">
              <w:rPr>
                <w:sz w:val="22"/>
              </w:rPr>
              <w:t xml:space="preserve"> Schryer</w:t>
            </w:r>
            <w:r w:rsidR="00787C9B" w:rsidRPr="00787C9B">
              <w:rPr>
                <w:sz w:val="22"/>
              </w:rPr>
              <w:t xml:space="preserve"> (Virtual)</w:t>
            </w:r>
          </w:p>
        </w:tc>
      </w:tr>
      <w:tr w:rsidR="00A70A28" w:rsidRPr="00787C9B" w14:paraId="5A2F7EAF" w14:textId="77777777" w:rsidTr="00787C9B">
        <w:tc>
          <w:tcPr>
            <w:tcW w:w="2268" w:type="dxa"/>
          </w:tcPr>
          <w:p w14:paraId="5A2F7EAD" w14:textId="77777777" w:rsidR="00A70A28" w:rsidRPr="00787C9B" w:rsidRDefault="00A70A28">
            <w:pPr>
              <w:pStyle w:val="AttendanceInfo"/>
              <w:rPr>
                <w:sz w:val="22"/>
              </w:rPr>
            </w:pPr>
          </w:p>
        </w:tc>
        <w:tc>
          <w:tcPr>
            <w:tcW w:w="7092" w:type="dxa"/>
          </w:tcPr>
          <w:p w14:paraId="5A2F7EAE" w14:textId="77777777" w:rsidR="00A70A28" w:rsidRPr="00787C9B" w:rsidRDefault="00736D66">
            <w:pPr>
              <w:pStyle w:val="AttendanceInfo"/>
              <w:rPr>
                <w:sz w:val="22"/>
              </w:rPr>
            </w:pPr>
            <w:r w:rsidRPr="00787C9B">
              <w:rPr>
                <w:sz w:val="22"/>
              </w:rPr>
              <w:t>Councillor Mike Biggar</w:t>
            </w:r>
          </w:p>
        </w:tc>
      </w:tr>
      <w:tr w:rsidR="00A70A28" w:rsidRPr="00787C9B" w14:paraId="5A2F7EB2" w14:textId="77777777" w:rsidTr="00787C9B">
        <w:tc>
          <w:tcPr>
            <w:tcW w:w="2268" w:type="dxa"/>
          </w:tcPr>
          <w:p w14:paraId="5A2F7EB0" w14:textId="77777777" w:rsidR="00A70A28" w:rsidRPr="00787C9B" w:rsidRDefault="00A70A28">
            <w:pPr>
              <w:pStyle w:val="AttendanceInfo"/>
              <w:rPr>
                <w:sz w:val="22"/>
              </w:rPr>
            </w:pPr>
          </w:p>
        </w:tc>
        <w:tc>
          <w:tcPr>
            <w:tcW w:w="7092" w:type="dxa"/>
          </w:tcPr>
          <w:p w14:paraId="5A2F7EB1" w14:textId="3F21FA3B" w:rsidR="00A70A28" w:rsidRPr="00787C9B" w:rsidRDefault="00736D66">
            <w:pPr>
              <w:pStyle w:val="AttendanceInfo"/>
              <w:rPr>
                <w:sz w:val="22"/>
              </w:rPr>
            </w:pPr>
            <w:r w:rsidRPr="00787C9B">
              <w:rPr>
                <w:sz w:val="22"/>
              </w:rPr>
              <w:t>Councillor Noah Donovan</w:t>
            </w:r>
            <w:r w:rsidR="00787C9B" w:rsidRPr="00787C9B">
              <w:rPr>
                <w:sz w:val="22"/>
              </w:rPr>
              <w:t xml:space="preserve"> (6:25 pm)</w:t>
            </w:r>
          </w:p>
        </w:tc>
      </w:tr>
      <w:tr w:rsidR="00A70A28" w:rsidRPr="00787C9B" w14:paraId="5A2F7EB5" w14:textId="77777777" w:rsidTr="00787C9B">
        <w:tc>
          <w:tcPr>
            <w:tcW w:w="2268" w:type="dxa"/>
          </w:tcPr>
          <w:p w14:paraId="5A2F7EB3" w14:textId="77777777" w:rsidR="00A70A28" w:rsidRPr="00787C9B" w:rsidRDefault="00A70A28">
            <w:pPr>
              <w:pStyle w:val="AttendanceInfo"/>
              <w:rPr>
                <w:sz w:val="22"/>
              </w:rPr>
            </w:pPr>
          </w:p>
        </w:tc>
        <w:tc>
          <w:tcPr>
            <w:tcW w:w="7092" w:type="dxa"/>
          </w:tcPr>
          <w:p w14:paraId="5A2F7EB4" w14:textId="77777777" w:rsidR="00A70A28" w:rsidRPr="00787C9B" w:rsidRDefault="00736D66">
            <w:pPr>
              <w:pStyle w:val="AttendanceInfo"/>
              <w:rPr>
                <w:sz w:val="22"/>
              </w:rPr>
            </w:pPr>
            <w:r w:rsidRPr="00787C9B">
              <w:rPr>
                <w:sz w:val="22"/>
              </w:rPr>
              <w:t>Councillor Kerrie Luck</w:t>
            </w:r>
          </w:p>
        </w:tc>
      </w:tr>
      <w:tr w:rsidR="00A70A28" w:rsidRPr="00787C9B" w14:paraId="5A2F7EB8" w14:textId="77777777" w:rsidTr="00787C9B">
        <w:tc>
          <w:tcPr>
            <w:tcW w:w="2268" w:type="dxa"/>
          </w:tcPr>
          <w:p w14:paraId="5A2F7EB6" w14:textId="77777777" w:rsidR="00A70A28" w:rsidRPr="00787C9B" w:rsidRDefault="00A70A28">
            <w:pPr>
              <w:pStyle w:val="AttendanceInfo"/>
              <w:rPr>
                <w:sz w:val="22"/>
              </w:rPr>
            </w:pPr>
          </w:p>
        </w:tc>
        <w:tc>
          <w:tcPr>
            <w:tcW w:w="7092" w:type="dxa"/>
          </w:tcPr>
          <w:p w14:paraId="5A2F7EB7" w14:textId="77777777" w:rsidR="00A70A28" w:rsidRPr="00787C9B" w:rsidRDefault="00736D66">
            <w:pPr>
              <w:pStyle w:val="AttendanceInfo"/>
              <w:rPr>
                <w:sz w:val="22"/>
              </w:rPr>
            </w:pPr>
            <w:r w:rsidRPr="00787C9B">
              <w:rPr>
                <w:sz w:val="22"/>
              </w:rPr>
              <w:t>Councillor Kirk Miller</w:t>
            </w:r>
          </w:p>
        </w:tc>
      </w:tr>
      <w:tr w:rsidR="00A70A28" w:rsidRPr="00787C9B" w14:paraId="5A2F7EBB" w14:textId="77777777" w:rsidTr="00787C9B">
        <w:tc>
          <w:tcPr>
            <w:tcW w:w="2268" w:type="dxa"/>
          </w:tcPr>
          <w:p w14:paraId="5A2F7EB9" w14:textId="77777777" w:rsidR="00A70A28" w:rsidRPr="00787C9B" w:rsidRDefault="00A70A28">
            <w:pPr>
              <w:pStyle w:val="AttendanceInfo"/>
              <w:rPr>
                <w:sz w:val="22"/>
              </w:rPr>
            </w:pPr>
          </w:p>
        </w:tc>
        <w:tc>
          <w:tcPr>
            <w:tcW w:w="7092" w:type="dxa"/>
          </w:tcPr>
          <w:p w14:paraId="5A2F7EBA" w14:textId="77777777" w:rsidR="00A70A28" w:rsidRPr="00787C9B" w:rsidRDefault="00736D66">
            <w:pPr>
              <w:pStyle w:val="AttendanceInfo"/>
              <w:rPr>
                <w:sz w:val="22"/>
              </w:rPr>
            </w:pPr>
            <w:r w:rsidRPr="00787C9B">
              <w:rPr>
                <w:sz w:val="22"/>
              </w:rPr>
              <w:t>Councillor Emil T. Olsen</w:t>
            </w:r>
          </w:p>
        </w:tc>
      </w:tr>
      <w:tr w:rsidR="00A70A28" w:rsidRPr="00787C9B" w14:paraId="5A2F7EBE" w14:textId="77777777" w:rsidTr="00787C9B">
        <w:tc>
          <w:tcPr>
            <w:tcW w:w="2268" w:type="dxa"/>
          </w:tcPr>
          <w:p w14:paraId="5A2F7EBC" w14:textId="77777777" w:rsidR="00A70A28" w:rsidRPr="00787C9B" w:rsidRDefault="00A70A28">
            <w:pPr>
              <w:pStyle w:val="AttendanceInfo"/>
              <w:rPr>
                <w:sz w:val="22"/>
              </w:rPr>
            </w:pPr>
          </w:p>
        </w:tc>
        <w:tc>
          <w:tcPr>
            <w:tcW w:w="7092" w:type="dxa"/>
          </w:tcPr>
          <w:p w14:paraId="5A2F7EBD" w14:textId="77777777" w:rsidR="00A70A28" w:rsidRPr="00787C9B" w:rsidRDefault="00736D66">
            <w:pPr>
              <w:pStyle w:val="AttendanceInfo"/>
              <w:rPr>
                <w:sz w:val="22"/>
              </w:rPr>
            </w:pPr>
            <w:r w:rsidRPr="00787C9B">
              <w:rPr>
                <w:sz w:val="22"/>
              </w:rPr>
              <w:t>Councillor Beth Thompson</w:t>
            </w:r>
          </w:p>
        </w:tc>
      </w:tr>
      <w:tr w:rsidR="00787C9B" w:rsidRPr="00787C9B" w14:paraId="5A2F7EC1" w14:textId="77777777" w:rsidTr="00787C9B">
        <w:tc>
          <w:tcPr>
            <w:tcW w:w="2268" w:type="dxa"/>
          </w:tcPr>
          <w:p w14:paraId="5A2F7EBF" w14:textId="77777777" w:rsidR="00787C9B" w:rsidRPr="00787C9B" w:rsidRDefault="00787C9B" w:rsidP="00787C9B">
            <w:pPr>
              <w:pStyle w:val="AttendanceInfo"/>
              <w:rPr>
                <w:sz w:val="22"/>
              </w:rPr>
            </w:pPr>
          </w:p>
        </w:tc>
        <w:tc>
          <w:tcPr>
            <w:tcW w:w="7092" w:type="dxa"/>
          </w:tcPr>
          <w:p w14:paraId="5A2F7EC0" w14:textId="6EF48665" w:rsidR="00787C9B" w:rsidRPr="00787C9B" w:rsidRDefault="00787C9B" w:rsidP="00787C9B">
            <w:pPr>
              <w:pStyle w:val="AttendanceInfo"/>
              <w:rPr>
                <w:sz w:val="22"/>
              </w:rPr>
            </w:pPr>
            <w:r w:rsidRPr="00787C9B">
              <w:rPr>
                <w:sz w:val="22"/>
              </w:rPr>
              <w:t>Kennedy, Aaron; Acting CAO</w:t>
            </w:r>
          </w:p>
        </w:tc>
      </w:tr>
      <w:tr w:rsidR="00787C9B" w:rsidRPr="00787C9B" w14:paraId="5A2F7EC4" w14:textId="77777777" w:rsidTr="00787C9B">
        <w:tc>
          <w:tcPr>
            <w:tcW w:w="2268" w:type="dxa"/>
          </w:tcPr>
          <w:p w14:paraId="5A2F7EC2" w14:textId="77777777" w:rsidR="00787C9B" w:rsidRPr="00787C9B" w:rsidRDefault="00787C9B" w:rsidP="00787C9B">
            <w:pPr>
              <w:pStyle w:val="AttendanceInfo"/>
              <w:rPr>
                <w:sz w:val="22"/>
              </w:rPr>
            </w:pPr>
          </w:p>
        </w:tc>
        <w:tc>
          <w:tcPr>
            <w:tcW w:w="7092" w:type="dxa"/>
          </w:tcPr>
          <w:p w14:paraId="7F7EF14A" w14:textId="18274D90" w:rsidR="00787C9B" w:rsidRPr="00787C9B" w:rsidRDefault="00787C9B" w:rsidP="00787C9B">
            <w:pPr>
              <w:pStyle w:val="AttendanceInfo"/>
              <w:rPr>
                <w:sz w:val="22"/>
              </w:rPr>
            </w:pPr>
            <w:r w:rsidRPr="00787C9B">
              <w:rPr>
                <w:sz w:val="22"/>
              </w:rPr>
              <w:t>Brandon, Krista, Town Treasurer (Virtual)</w:t>
            </w:r>
          </w:p>
          <w:p w14:paraId="5A2F7EC3" w14:textId="1190B728" w:rsidR="00787C9B" w:rsidRPr="00787C9B" w:rsidRDefault="00787C9B" w:rsidP="00787C9B">
            <w:pPr>
              <w:spacing w:after="0" w:line="240" w:lineRule="auto"/>
              <w:rPr>
                <w:sz w:val="22"/>
              </w:rPr>
            </w:pPr>
            <w:r w:rsidRPr="00787C9B">
              <w:rPr>
                <w:sz w:val="22"/>
              </w:rPr>
              <w:t>Colbourne, Dwight, Development Officer</w:t>
            </w:r>
          </w:p>
        </w:tc>
      </w:tr>
      <w:tr w:rsidR="00787C9B" w:rsidRPr="00787C9B" w14:paraId="5A2F7EC7" w14:textId="77777777" w:rsidTr="00787C9B">
        <w:tc>
          <w:tcPr>
            <w:tcW w:w="2268" w:type="dxa"/>
          </w:tcPr>
          <w:p w14:paraId="5A2F7EC5" w14:textId="77777777" w:rsidR="00787C9B" w:rsidRPr="00787C9B" w:rsidRDefault="00787C9B" w:rsidP="00787C9B">
            <w:pPr>
              <w:pStyle w:val="AttendanceInfo"/>
              <w:rPr>
                <w:sz w:val="22"/>
              </w:rPr>
            </w:pPr>
          </w:p>
        </w:tc>
        <w:tc>
          <w:tcPr>
            <w:tcW w:w="7092" w:type="dxa"/>
          </w:tcPr>
          <w:p w14:paraId="5A2F7EC6" w14:textId="77777777" w:rsidR="00787C9B" w:rsidRPr="00787C9B" w:rsidRDefault="00787C9B" w:rsidP="00787C9B">
            <w:pPr>
              <w:pStyle w:val="AttendanceInfo"/>
              <w:rPr>
                <w:sz w:val="22"/>
              </w:rPr>
            </w:pPr>
            <w:r w:rsidRPr="00787C9B">
              <w:rPr>
                <w:sz w:val="22"/>
              </w:rPr>
              <w:t>Losier, Gary; Director of Engineering &amp; Works</w:t>
            </w:r>
          </w:p>
        </w:tc>
      </w:tr>
      <w:tr w:rsidR="00787C9B" w:rsidRPr="00787C9B" w14:paraId="5A2F7ECA" w14:textId="77777777" w:rsidTr="00787C9B">
        <w:tc>
          <w:tcPr>
            <w:tcW w:w="2268" w:type="dxa"/>
          </w:tcPr>
          <w:p w14:paraId="5A2F7EC8" w14:textId="77777777" w:rsidR="00787C9B" w:rsidRPr="00787C9B" w:rsidRDefault="00787C9B" w:rsidP="00787C9B">
            <w:pPr>
              <w:pStyle w:val="AttendanceInfo"/>
              <w:rPr>
                <w:sz w:val="22"/>
              </w:rPr>
            </w:pPr>
          </w:p>
        </w:tc>
        <w:tc>
          <w:tcPr>
            <w:tcW w:w="7092" w:type="dxa"/>
          </w:tcPr>
          <w:p w14:paraId="5A2F7EC9" w14:textId="77777777" w:rsidR="00787C9B" w:rsidRPr="00787C9B" w:rsidRDefault="00787C9B" w:rsidP="00787C9B">
            <w:pPr>
              <w:pStyle w:val="AttendanceInfo"/>
              <w:rPr>
                <w:sz w:val="22"/>
              </w:rPr>
            </w:pPr>
            <w:r w:rsidRPr="00787C9B">
              <w:rPr>
                <w:sz w:val="22"/>
              </w:rPr>
              <w:t xml:space="preserve">MacInnis, </w:t>
            </w:r>
            <w:proofErr w:type="gramStart"/>
            <w:r w:rsidRPr="00787C9B">
              <w:rPr>
                <w:sz w:val="22"/>
              </w:rPr>
              <w:t>Lisa;  Assistant</w:t>
            </w:r>
            <w:proofErr w:type="gramEnd"/>
            <w:r w:rsidRPr="00787C9B">
              <w:rPr>
                <w:sz w:val="22"/>
              </w:rPr>
              <w:t>. Clerk</w:t>
            </w:r>
          </w:p>
        </w:tc>
      </w:tr>
      <w:tr w:rsidR="00787C9B" w:rsidRPr="00787C9B" w14:paraId="5A2F7ECD" w14:textId="77777777" w:rsidTr="00787C9B">
        <w:tc>
          <w:tcPr>
            <w:tcW w:w="2268" w:type="dxa"/>
          </w:tcPr>
          <w:p w14:paraId="5A2F7ECB" w14:textId="77777777" w:rsidR="00787C9B" w:rsidRPr="00787C9B" w:rsidRDefault="00787C9B" w:rsidP="00787C9B">
            <w:pPr>
              <w:pStyle w:val="AttendanceInfo"/>
              <w:rPr>
                <w:sz w:val="22"/>
              </w:rPr>
            </w:pPr>
          </w:p>
        </w:tc>
        <w:tc>
          <w:tcPr>
            <w:tcW w:w="7092" w:type="dxa"/>
          </w:tcPr>
          <w:p w14:paraId="2CDAF346" w14:textId="77777777" w:rsidR="00787C9B" w:rsidRPr="00787C9B" w:rsidRDefault="00787C9B" w:rsidP="00787C9B">
            <w:pPr>
              <w:pStyle w:val="AttendanceInfo"/>
              <w:rPr>
                <w:sz w:val="22"/>
              </w:rPr>
            </w:pPr>
            <w:r w:rsidRPr="00787C9B">
              <w:rPr>
                <w:sz w:val="22"/>
              </w:rPr>
              <w:t xml:space="preserve">Purton Dickson, </w:t>
            </w:r>
            <w:proofErr w:type="gramStart"/>
            <w:r w:rsidRPr="00787C9B">
              <w:rPr>
                <w:sz w:val="22"/>
              </w:rPr>
              <w:t>Dana;  Director</w:t>
            </w:r>
            <w:proofErr w:type="gramEnd"/>
            <w:r w:rsidRPr="00787C9B">
              <w:rPr>
                <w:sz w:val="22"/>
              </w:rPr>
              <w:t xml:space="preserve"> of Community Services</w:t>
            </w:r>
          </w:p>
          <w:p w14:paraId="5A2F7ECC" w14:textId="253A39ED" w:rsidR="00787C9B" w:rsidRPr="00787C9B" w:rsidRDefault="00787C9B" w:rsidP="00787C9B">
            <w:pPr>
              <w:spacing w:after="0"/>
              <w:rPr>
                <w:sz w:val="22"/>
              </w:rPr>
            </w:pPr>
            <w:r w:rsidRPr="00787C9B">
              <w:rPr>
                <w:sz w:val="22"/>
              </w:rPr>
              <w:t>Roszell, Tim; Communications Manager</w:t>
            </w:r>
          </w:p>
        </w:tc>
      </w:tr>
      <w:tr w:rsidR="00787C9B" w:rsidRPr="00787C9B" w14:paraId="5A2F7ED0" w14:textId="77777777" w:rsidTr="00787C9B">
        <w:tc>
          <w:tcPr>
            <w:tcW w:w="2268" w:type="dxa"/>
          </w:tcPr>
          <w:p w14:paraId="5A2F7ECE" w14:textId="77777777" w:rsidR="00787C9B" w:rsidRPr="00787C9B" w:rsidRDefault="00787C9B" w:rsidP="00787C9B">
            <w:pPr>
              <w:pStyle w:val="AttendanceInfo"/>
              <w:rPr>
                <w:sz w:val="22"/>
              </w:rPr>
            </w:pPr>
          </w:p>
        </w:tc>
        <w:tc>
          <w:tcPr>
            <w:tcW w:w="7092" w:type="dxa"/>
          </w:tcPr>
          <w:p w14:paraId="5A2F7ECF" w14:textId="77777777" w:rsidR="00787C9B" w:rsidRPr="00787C9B" w:rsidRDefault="00787C9B" w:rsidP="00787C9B">
            <w:pPr>
              <w:pStyle w:val="AttendanceInfo"/>
              <w:rPr>
                <w:sz w:val="22"/>
              </w:rPr>
            </w:pPr>
            <w:r w:rsidRPr="00787C9B">
              <w:rPr>
                <w:sz w:val="22"/>
              </w:rPr>
              <w:t>Snow, Catherine; Town Clerk</w:t>
            </w:r>
          </w:p>
        </w:tc>
      </w:tr>
      <w:tr w:rsidR="00787C9B" w:rsidRPr="00787C9B" w14:paraId="5A2F7ED3" w14:textId="77777777" w:rsidTr="00787C9B">
        <w:trPr>
          <w:tblHeader/>
        </w:trPr>
        <w:tc>
          <w:tcPr>
            <w:tcW w:w="2268" w:type="dxa"/>
          </w:tcPr>
          <w:p w14:paraId="5A2F7ED1" w14:textId="77777777" w:rsidR="00787C9B" w:rsidRPr="00787C9B" w:rsidRDefault="00787C9B" w:rsidP="00787C9B">
            <w:pPr>
              <w:pStyle w:val="AttendanceInfo"/>
              <w:rPr>
                <w:sz w:val="22"/>
              </w:rPr>
            </w:pPr>
          </w:p>
        </w:tc>
        <w:tc>
          <w:tcPr>
            <w:tcW w:w="7092" w:type="dxa"/>
          </w:tcPr>
          <w:p w14:paraId="5A2F7ED2" w14:textId="77777777" w:rsidR="00787C9B" w:rsidRPr="00787C9B" w:rsidRDefault="00787C9B" w:rsidP="00787C9B">
            <w:pPr>
              <w:pStyle w:val="AttendanceInfo"/>
              <w:rPr>
                <w:sz w:val="22"/>
              </w:rPr>
            </w:pPr>
          </w:p>
        </w:tc>
      </w:tr>
    </w:tbl>
    <w:p w14:paraId="5A2F7EE4" w14:textId="77777777" w:rsidR="00A70A28" w:rsidRPr="00787C9B" w:rsidRDefault="00736D66">
      <w:pPr>
        <w:pStyle w:val="Heading1"/>
        <w:rPr>
          <w:sz w:val="22"/>
        </w:rPr>
      </w:pPr>
      <w:r w:rsidRPr="00787C9B">
        <w:rPr>
          <w:b/>
          <w:sz w:val="22"/>
        </w:rPr>
        <w:t>1.</w:t>
      </w:r>
      <w:r w:rsidRPr="00787C9B">
        <w:rPr>
          <w:b/>
          <w:sz w:val="22"/>
        </w:rPr>
        <w:tab/>
        <w:t>Approval of Agenda</w:t>
      </w:r>
    </w:p>
    <w:p w14:paraId="5A2F7EE5" w14:textId="77777777" w:rsidR="00A70A28" w:rsidRPr="00787C9B" w:rsidRDefault="00736D66">
      <w:pPr>
        <w:pStyle w:val="Body1"/>
        <w:rPr>
          <w:sz w:val="22"/>
        </w:rPr>
      </w:pPr>
      <w:r w:rsidRPr="00787C9B">
        <w:rPr>
          <w:b/>
          <w:sz w:val="22"/>
        </w:rPr>
        <w:t>Moved By</w:t>
      </w:r>
      <w:r w:rsidRPr="00787C9B">
        <w:rPr>
          <w:sz w:val="22"/>
        </w:rPr>
        <w:t xml:space="preserve"> Councillor Biggar</w:t>
      </w:r>
      <w:r w:rsidRPr="00787C9B">
        <w:rPr>
          <w:sz w:val="22"/>
        </w:rPr>
        <w:br/>
      </w:r>
      <w:r w:rsidRPr="00787C9B">
        <w:rPr>
          <w:b/>
          <w:sz w:val="22"/>
        </w:rPr>
        <w:t>Seconded By</w:t>
      </w:r>
      <w:r w:rsidRPr="00787C9B">
        <w:rPr>
          <w:sz w:val="22"/>
        </w:rPr>
        <w:t xml:space="preserve"> Councillor Thompson</w:t>
      </w:r>
    </w:p>
    <w:tbl>
      <w:tblPr>
        <w:tblW w:w="0" w:type="auto"/>
        <w:tblInd w:w="720" w:type="dxa"/>
        <w:tblCellMar>
          <w:left w:w="10" w:type="dxa"/>
          <w:right w:w="10" w:type="dxa"/>
        </w:tblCellMar>
        <w:tblLook w:val="04A0" w:firstRow="1" w:lastRow="0" w:firstColumn="1" w:lastColumn="0" w:noHBand="0" w:noVBand="1"/>
      </w:tblPr>
      <w:tblGrid>
        <w:gridCol w:w="3800"/>
      </w:tblGrid>
      <w:tr w:rsidR="00A70A28" w:rsidRPr="00787C9B" w14:paraId="5A2F7EE8" w14:textId="77777777">
        <w:trPr>
          <w:tblHeader/>
        </w:trPr>
        <w:tc>
          <w:tcPr>
            <w:tcW w:w="0" w:type="auto"/>
          </w:tcPr>
          <w:p w14:paraId="5A2F7EE7" w14:textId="60149BC7" w:rsidR="00A70A28" w:rsidRPr="00787C9B" w:rsidRDefault="00736D66">
            <w:pPr>
              <w:rPr>
                <w:sz w:val="22"/>
              </w:rPr>
            </w:pPr>
            <w:r w:rsidRPr="00787C9B">
              <w:rPr>
                <w:sz w:val="22"/>
              </w:rPr>
              <w:t>The Agenda be approved as prepared.</w:t>
            </w:r>
          </w:p>
        </w:tc>
      </w:tr>
    </w:tbl>
    <w:p w14:paraId="5A2F7EEA" w14:textId="77777777" w:rsidR="00A70A28" w:rsidRPr="00787C9B" w:rsidRDefault="00736D66">
      <w:pPr>
        <w:pStyle w:val="Body1"/>
        <w:jc w:val="right"/>
        <w:rPr>
          <w:sz w:val="22"/>
        </w:rPr>
      </w:pPr>
      <w:r w:rsidRPr="00787C9B">
        <w:rPr>
          <w:b/>
          <w:sz w:val="22"/>
        </w:rPr>
        <w:t>Motion Carried</w:t>
      </w:r>
      <w:r w:rsidRPr="00787C9B">
        <w:rPr>
          <w:sz w:val="22"/>
        </w:rPr>
        <w:br/>
      </w:r>
    </w:p>
    <w:p w14:paraId="23A22ECF" w14:textId="7E3719E3" w:rsidR="00787C9B" w:rsidRPr="00787C9B" w:rsidRDefault="00787C9B" w:rsidP="00787C9B">
      <w:pPr>
        <w:pStyle w:val="Body2"/>
        <w:ind w:left="0"/>
        <w:rPr>
          <w:sz w:val="22"/>
        </w:rPr>
      </w:pPr>
      <w:r w:rsidRPr="00787C9B">
        <w:rPr>
          <w:sz w:val="22"/>
        </w:rPr>
        <w:t xml:space="preserve">Councillor </w:t>
      </w:r>
      <w:r w:rsidR="008E7838" w:rsidRPr="00787C9B">
        <w:rPr>
          <w:sz w:val="22"/>
        </w:rPr>
        <w:t>Miller arrived</w:t>
      </w:r>
      <w:r w:rsidRPr="00787C9B">
        <w:rPr>
          <w:sz w:val="22"/>
        </w:rPr>
        <w:t>, (6:02 pm</w:t>
      </w:r>
      <w:r w:rsidR="008E7838">
        <w:rPr>
          <w:sz w:val="22"/>
        </w:rPr>
        <w:t xml:space="preserve"> after the vote closed)</w:t>
      </w:r>
    </w:p>
    <w:p w14:paraId="5A2F7EEB" w14:textId="76B68F48" w:rsidR="00A70A28" w:rsidRPr="00787C9B" w:rsidRDefault="00787C9B">
      <w:pPr>
        <w:pStyle w:val="Heading1"/>
        <w:rPr>
          <w:sz w:val="22"/>
        </w:rPr>
      </w:pPr>
      <w:r>
        <w:rPr>
          <w:b/>
          <w:sz w:val="22"/>
        </w:rPr>
        <w:t>2</w:t>
      </w:r>
      <w:r w:rsidR="00736D66" w:rsidRPr="00787C9B">
        <w:rPr>
          <w:b/>
          <w:sz w:val="22"/>
        </w:rPr>
        <w:t>.</w:t>
      </w:r>
      <w:r w:rsidR="00736D66" w:rsidRPr="00787C9B">
        <w:rPr>
          <w:b/>
          <w:sz w:val="22"/>
        </w:rPr>
        <w:tab/>
        <w:t>Treaty Acknowledgement - Moment of Reflection</w:t>
      </w:r>
    </w:p>
    <w:p w14:paraId="5A2F7EEC" w14:textId="29A7F75F" w:rsidR="00A70A28" w:rsidRPr="00787C9B" w:rsidRDefault="00787C9B" w:rsidP="00787C9B">
      <w:pPr>
        <w:pStyle w:val="Body1"/>
        <w:ind w:left="0" w:firstLine="720"/>
        <w:rPr>
          <w:sz w:val="22"/>
        </w:rPr>
      </w:pPr>
      <w:r w:rsidRPr="00787C9B">
        <w:rPr>
          <w:sz w:val="22"/>
        </w:rPr>
        <w:t>Councillor Luck read</w:t>
      </w:r>
      <w:r w:rsidR="00736D66" w:rsidRPr="00787C9B">
        <w:rPr>
          <w:sz w:val="22"/>
        </w:rPr>
        <w:t xml:space="preserve"> </w:t>
      </w:r>
      <w:r>
        <w:rPr>
          <w:sz w:val="22"/>
        </w:rPr>
        <w:t xml:space="preserve">the </w:t>
      </w:r>
      <w:r w:rsidR="00736D66" w:rsidRPr="00787C9B">
        <w:rPr>
          <w:sz w:val="22"/>
        </w:rPr>
        <w:t>Moment of Reflection</w:t>
      </w:r>
      <w:r w:rsidRPr="00787C9B">
        <w:rPr>
          <w:sz w:val="22"/>
        </w:rPr>
        <w:t>.</w:t>
      </w:r>
    </w:p>
    <w:p w14:paraId="5A2F7EED" w14:textId="25F26335" w:rsidR="00A70A28" w:rsidRPr="00787C9B" w:rsidRDefault="00787C9B">
      <w:pPr>
        <w:pStyle w:val="Heading1"/>
        <w:rPr>
          <w:sz w:val="22"/>
        </w:rPr>
      </w:pPr>
      <w:r>
        <w:rPr>
          <w:b/>
          <w:sz w:val="22"/>
        </w:rPr>
        <w:lastRenderedPageBreak/>
        <w:t>3</w:t>
      </w:r>
      <w:r w:rsidR="00736D66" w:rsidRPr="00787C9B">
        <w:rPr>
          <w:b/>
          <w:sz w:val="22"/>
        </w:rPr>
        <w:t>.</w:t>
      </w:r>
      <w:r w:rsidR="00736D66" w:rsidRPr="00787C9B">
        <w:rPr>
          <w:b/>
          <w:sz w:val="22"/>
        </w:rPr>
        <w:tab/>
        <w:t>Mayor's Comments</w:t>
      </w:r>
    </w:p>
    <w:p w14:paraId="4DDC6339" w14:textId="75FB0C8B" w:rsidR="004603F9" w:rsidRDefault="004603F9" w:rsidP="004603F9">
      <w:pPr>
        <w:pStyle w:val="Body1"/>
        <w:jc w:val="both"/>
        <w:rPr>
          <w:sz w:val="22"/>
        </w:rPr>
      </w:pPr>
      <w:r>
        <w:rPr>
          <w:sz w:val="22"/>
        </w:rPr>
        <w:t>Mayor O’Hara hoped everyone had a chance to enjoy an extended Family Day holiday weekend</w:t>
      </w:r>
      <w:r w:rsidR="00AF7E68">
        <w:rPr>
          <w:sz w:val="22"/>
        </w:rPr>
        <w:t xml:space="preserve">.  She </w:t>
      </w:r>
      <w:r>
        <w:rPr>
          <w:sz w:val="22"/>
        </w:rPr>
        <w:t xml:space="preserve">encouraged people to participate in the Fundy Winterfest activities around the community, acknowledging </w:t>
      </w:r>
      <w:r w:rsidR="00AF7E68">
        <w:rPr>
          <w:sz w:val="22"/>
        </w:rPr>
        <w:t>the successful public</w:t>
      </w:r>
      <w:r>
        <w:rPr>
          <w:sz w:val="22"/>
        </w:rPr>
        <w:t xml:space="preserve"> </w:t>
      </w:r>
      <w:r w:rsidR="00AF7E68">
        <w:rPr>
          <w:sz w:val="22"/>
        </w:rPr>
        <w:t xml:space="preserve">skate that was held at </w:t>
      </w:r>
      <w:proofErr w:type="gramStart"/>
      <w:r w:rsidR="00AF7E68">
        <w:rPr>
          <w:sz w:val="22"/>
        </w:rPr>
        <w:t>the  qplex</w:t>
      </w:r>
      <w:proofErr w:type="gramEnd"/>
      <w:r w:rsidR="00AF7E68">
        <w:rPr>
          <w:sz w:val="22"/>
        </w:rPr>
        <w:t xml:space="preserve"> on Family Day.  More</w:t>
      </w:r>
      <w:r>
        <w:rPr>
          <w:sz w:val="22"/>
        </w:rPr>
        <w:t xml:space="preserve"> information on </w:t>
      </w:r>
      <w:r w:rsidR="00AF7E68">
        <w:rPr>
          <w:sz w:val="22"/>
        </w:rPr>
        <w:t xml:space="preserve">activities </w:t>
      </w:r>
      <w:r w:rsidR="00AF7E68">
        <w:rPr>
          <w:sz w:val="22"/>
        </w:rPr>
        <w:t xml:space="preserve">is available </w:t>
      </w:r>
      <w:r w:rsidR="00AF7E68">
        <w:rPr>
          <w:sz w:val="22"/>
        </w:rPr>
        <w:t xml:space="preserve">on </w:t>
      </w:r>
      <w:r>
        <w:rPr>
          <w:sz w:val="22"/>
        </w:rPr>
        <w:t>the Fundy Winterfest Facebook page.</w:t>
      </w:r>
    </w:p>
    <w:p w14:paraId="25387C5F" w14:textId="47E23D70" w:rsidR="004603F9" w:rsidRDefault="004603F9" w:rsidP="004603F9">
      <w:pPr>
        <w:pStyle w:val="Body1"/>
        <w:jc w:val="both"/>
        <w:rPr>
          <w:sz w:val="22"/>
        </w:rPr>
      </w:pPr>
      <w:r>
        <w:rPr>
          <w:sz w:val="22"/>
        </w:rPr>
        <w:t>Mayor O’Hara acknowledged February 22, 2023 marks the Girl Guides’ World Thinking Day Celebration, a day of international friendship, an opportunity to speak out on issues affecting girls and young women.  The Town will be joining other municipalities across Canada in lighting up the Town Hall in “Guiding Blue” colour.</w:t>
      </w:r>
    </w:p>
    <w:p w14:paraId="4D5BD1F8" w14:textId="605C06F4" w:rsidR="004603F9" w:rsidRDefault="00736D66" w:rsidP="00736D66">
      <w:pPr>
        <w:ind w:left="720"/>
        <w:jc w:val="both"/>
      </w:pPr>
      <w:r>
        <w:t>Blue lights will also return to Town Hall on March 3 to raise awareness of one of the most commonly diagnosed cancers in Canada, colorectal cancer.  She strongly urged anyone over 50 years of age to get screen</w:t>
      </w:r>
      <w:r w:rsidR="00AF7E68">
        <w:t>ed</w:t>
      </w:r>
      <w:r>
        <w:t xml:space="preserve"> as soon as possible, as early diagnose can be successfully treated.</w:t>
      </w:r>
    </w:p>
    <w:p w14:paraId="5A2F7EF2" w14:textId="78DBE94A" w:rsidR="00A70A28" w:rsidRPr="00787C9B" w:rsidRDefault="00736D66" w:rsidP="00C05300">
      <w:pPr>
        <w:ind w:left="720"/>
        <w:jc w:val="both"/>
        <w:rPr>
          <w:sz w:val="22"/>
        </w:rPr>
      </w:pPr>
      <w:r>
        <w:t xml:space="preserve">Mayor O’Hara concluded </w:t>
      </w:r>
      <w:r w:rsidR="00AF7E68">
        <w:t>by noting</w:t>
      </w:r>
      <w:r>
        <w:t xml:space="preserve"> more people are outside with the warmer temperatures enjoying the trails, and reminded dog owners that dogs are required to be on their </w:t>
      </w:r>
      <w:r w:rsidR="00AF7E68">
        <w:t>leashes and</w:t>
      </w:r>
      <w:r>
        <w:t xml:space="preserve"> are not permitted on sports fields.</w:t>
      </w:r>
      <w:r w:rsidR="004603F9">
        <w:tab/>
      </w:r>
    </w:p>
    <w:p w14:paraId="5A2F7EF3" w14:textId="77777777" w:rsidR="00A70A28" w:rsidRPr="00787C9B" w:rsidRDefault="00736D66">
      <w:pPr>
        <w:pStyle w:val="Heading1"/>
        <w:rPr>
          <w:sz w:val="22"/>
        </w:rPr>
      </w:pPr>
      <w:r w:rsidRPr="00787C9B">
        <w:rPr>
          <w:b/>
          <w:sz w:val="22"/>
        </w:rPr>
        <w:t>4.</w:t>
      </w:r>
      <w:r w:rsidRPr="00787C9B">
        <w:rPr>
          <w:b/>
          <w:sz w:val="22"/>
        </w:rPr>
        <w:tab/>
        <w:t>Disclosures of Interest</w:t>
      </w:r>
    </w:p>
    <w:p w14:paraId="5A2F7EF4" w14:textId="77777777" w:rsidR="00A70A28" w:rsidRPr="00787C9B" w:rsidRDefault="00736D66">
      <w:pPr>
        <w:pStyle w:val="Body1"/>
        <w:rPr>
          <w:sz w:val="22"/>
        </w:rPr>
      </w:pPr>
      <w:r w:rsidRPr="00787C9B">
        <w:rPr>
          <w:sz w:val="22"/>
        </w:rPr>
        <w:t>No disclosures were declared.</w:t>
      </w:r>
    </w:p>
    <w:p w14:paraId="5A2F7EF5" w14:textId="77777777" w:rsidR="00A70A28" w:rsidRPr="00787C9B" w:rsidRDefault="00736D66">
      <w:pPr>
        <w:pStyle w:val="Heading1"/>
        <w:rPr>
          <w:sz w:val="22"/>
        </w:rPr>
      </w:pPr>
      <w:r w:rsidRPr="00787C9B">
        <w:rPr>
          <w:b/>
          <w:sz w:val="22"/>
        </w:rPr>
        <w:t>5.</w:t>
      </w:r>
      <w:r w:rsidRPr="00787C9B">
        <w:rPr>
          <w:b/>
          <w:sz w:val="22"/>
        </w:rPr>
        <w:tab/>
        <w:t>Presentations</w:t>
      </w:r>
    </w:p>
    <w:p w14:paraId="5A2F7EF6" w14:textId="77777777" w:rsidR="00A70A28" w:rsidRPr="00787C9B" w:rsidRDefault="00736D66">
      <w:pPr>
        <w:pStyle w:val="Heading2"/>
        <w:rPr>
          <w:sz w:val="22"/>
        </w:rPr>
      </w:pPr>
      <w:r w:rsidRPr="00787C9B">
        <w:rPr>
          <w:sz w:val="22"/>
        </w:rPr>
        <w:t>5.1</w:t>
      </w:r>
      <w:r w:rsidRPr="00787C9B">
        <w:rPr>
          <w:sz w:val="22"/>
        </w:rPr>
        <w:tab/>
      </w:r>
      <w:r w:rsidRPr="00787C9B">
        <w:rPr>
          <w:sz w:val="22"/>
          <w:u w:val="single"/>
        </w:rPr>
        <w:t>FCM Asset Management Plan - Phase 2 -  Presentation by R.V. Anderson Consultants (20 Minutes)</w:t>
      </w:r>
    </w:p>
    <w:p w14:paraId="5A2F7EF7" w14:textId="77777777" w:rsidR="00A70A28" w:rsidRPr="00787C9B" w:rsidRDefault="00736D66">
      <w:pPr>
        <w:pStyle w:val="Body2"/>
        <w:rPr>
          <w:sz w:val="22"/>
        </w:rPr>
      </w:pPr>
      <w:r w:rsidRPr="00787C9B">
        <w:rPr>
          <w:sz w:val="22"/>
        </w:rPr>
        <w:t>Virtual Attendance:  Alex Mason, P. Eng., Project Manager</w:t>
      </w:r>
    </w:p>
    <w:p w14:paraId="5A2F7EF8" w14:textId="320BCDA1" w:rsidR="00A70A28" w:rsidRPr="00787C9B" w:rsidRDefault="00C05300" w:rsidP="00C05300">
      <w:pPr>
        <w:pStyle w:val="Body2"/>
        <w:ind w:left="720"/>
        <w:rPr>
          <w:sz w:val="22"/>
        </w:rPr>
      </w:pPr>
      <w:r>
        <w:rPr>
          <w:sz w:val="22"/>
        </w:rPr>
        <w:t>Councillor Donovan arrived (6:25 pm)</w:t>
      </w:r>
    </w:p>
    <w:p w14:paraId="5A2F7EFC" w14:textId="71068690" w:rsidR="00A70A28" w:rsidRPr="00787C9B" w:rsidRDefault="00736D66" w:rsidP="00C05300">
      <w:pPr>
        <w:pStyle w:val="Body2"/>
        <w:jc w:val="both"/>
        <w:rPr>
          <w:sz w:val="22"/>
        </w:rPr>
      </w:pPr>
      <w:r w:rsidRPr="00787C9B">
        <w:rPr>
          <w:sz w:val="22"/>
        </w:rPr>
        <w:t xml:space="preserve">Mr. Mason  </w:t>
      </w:r>
      <w:r w:rsidR="00C05300">
        <w:rPr>
          <w:sz w:val="22"/>
        </w:rPr>
        <w:t xml:space="preserve">presented </w:t>
      </w:r>
      <w:r w:rsidRPr="00787C9B">
        <w:rPr>
          <w:sz w:val="22"/>
        </w:rPr>
        <w:t xml:space="preserve"> R. V. Anderson's FCM Asset Management Plan- Phase 2, which included,  based on gaps, and to take advantage of FCM funding opportunities, the following two projects:</w:t>
      </w:r>
      <w:r w:rsidR="008C7171">
        <w:rPr>
          <w:sz w:val="22"/>
        </w:rPr>
        <w:t xml:space="preserve"> </w:t>
      </w:r>
      <w:r w:rsidRPr="00787C9B">
        <w:rPr>
          <w:sz w:val="22"/>
        </w:rPr>
        <w:t>1. Condition Assessment Programs, and</w:t>
      </w:r>
      <w:r w:rsidR="008C7171">
        <w:rPr>
          <w:sz w:val="22"/>
        </w:rPr>
        <w:t xml:space="preserve">, </w:t>
      </w:r>
      <w:r w:rsidRPr="00787C9B">
        <w:rPr>
          <w:sz w:val="22"/>
        </w:rPr>
        <w:t>2.  Recreation and Parks Asset Inventory Pilot Study.</w:t>
      </w:r>
    </w:p>
    <w:p w14:paraId="55B1FD3E" w14:textId="417B0EA7" w:rsidR="00C05300" w:rsidRDefault="00C05300" w:rsidP="00C05300">
      <w:pPr>
        <w:pStyle w:val="Body2"/>
        <w:jc w:val="both"/>
        <w:rPr>
          <w:sz w:val="22"/>
        </w:rPr>
      </w:pPr>
      <w:r>
        <w:rPr>
          <w:sz w:val="22"/>
        </w:rPr>
        <w:t xml:space="preserve">The </w:t>
      </w:r>
      <w:r w:rsidR="00736D66" w:rsidRPr="00787C9B">
        <w:rPr>
          <w:sz w:val="22"/>
        </w:rPr>
        <w:t xml:space="preserve">Project </w:t>
      </w:r>
      <w:r w:rsidR="00555123">
        <w:rPr>
          <w:sz w:val="22"/>
        </w:rPr>
        <w:t xml:space="preserve">defined that - </w:t>
      </w:r>
    </w:p>
    <w:p w14:paraId="49760929" w14:textId="7B1A5C80" w:rsidR="00555123" w:rsidRPr="00555123" w:rsidRDefault="00736D66" w:rsidP="008F0CCA">
      <w:pPr>
        <w:pStyle w:val="Body2"/>
        <w:spacing w:after="0"/>
        <w:jc w:val="both"/>
      </w:pPr>
      <w:r w:rsidRPr="00787C9B">
        <w:rPr>
          <w:sz w:val="22"/>
        </w:rPr>
        <w:t>• Programs must be developed to collect current and reliable information on</w:t>
      </w:r>
      <w:r w:rsidRPr="00787C9B">
        <w:rPr>
          <w:sz w:val="22"/>
        </w:rPr>
        <w:br/>
        <w:t>the performance of infrastructure.</w:t>
      </w:r>
    </w:p>
    <w:p w14:paraId="04A6D080" w14:textId="0A10D003" w:rsidR="00C05300" w:rsidRDefault="00736D66" w:rsidP="008F0CCA">
      <w:pPr>
        <w:pStyle w:val="Body2"/>
        <w:spacing w:after="0"/>
        <w:jc w:val="both"/>
        <w:rPr>
          <w:sz w:val="22"/>
        </w:rPr>
      </w:pPr>
      <w:r w:rsidRPr="00787C9B">
        <w:rPr>
          <w:sz w:val="22"/>
        </w:rPr>
        <w:t>• Results will be used to facilitate long-term planning, budgets as well as</w:t>
      </w:r>
      <w:r w:rsidRPr="00787C9B">
        <w:rPr>
          <w:sz w:val="22"/>
        </w:rPr>
        <w:br/>
        <w:t>maintenance.</w:t>
      </w:r>
    </w:p>
    <w:p w14:paraId="5A2F7EFD" w14:textId="4208BA50" w:rsidR="00A70A28" w:rsidRPr="00787C9B" w:rsidRDefault="00736D66" w:rsidP="008F0CCA">
      <w:pPr>
        <w:pStyle w:val="Body2"/>
        <w:jc w:val="both"/>
        <w:rPr>
          <w:sz w:val="22"/>
        </w:rPr>
      </w:pPr>
      <w:r w:rsidRPr="00787C9B">
        <w:rPr>
          <w:sz w:val="22"/>
        </w:rPr>
        <w:lastRenderedPageBreak/>
        <w:t>• Must be combined with overall lifecycle management strategies for effective</w:t>
      </w:r>
      <w:r w:rsidRPr="00787C9B">
        <w:rPr>
          <w:sz w:val="22"/>
        </w:rPr>
        <w:br/>
        <w:t>programs</w:t>
      </w:r>
      <w:r w:rsidR="008C7171">
        <w:rPr>
          <w:sz w:val="22"/>
        </w:rPr>
        <w:t>.</w:t>
      </w:r>
    </w:p>
    <w:p w14:paraId="5A2F7F02" w14:textId="0EF87D3C" w:rsidR="00A70A28" w:rsidRPr="00787C9B" w:rsidRDefault="00253047">
      <w:pPr>
        <w:pStyle w:val="Body2"/>
        <w:rPr>
          <w:sz w:val="22"/>
        </w:rPr>
      </w:pPr>
      <w:r>
        <w:rPr>
          <w:sz w:val="22"/>
        </w:rPr>
        <w:t xml:space="preserve">Results, </w:t>
      </w:r>
      <w:r w:rsidR="00736D66" w:rsidRPr="00787C9B">
        <w:rPr>
          <w:sz w:val="22"/>
        </w:rPr>
        <w:t>Conclusions and Recommendations:</w:t>
      </w:r>
    </w:p>
    <w:p w14:paraId="08574D05" w14:textId="5A7CE7CC" w:rsidR="00253047" w:rsidRPr="008F0CCA" w:rsidRDefault="00253047" w:rsidP="008F0CCA">
      <w:pPr>
        <w:pStyle w:val="Body2"/>
        <w:numPr>
          <w:ilvl w:val="0"/>
          <w:numId w:val="7"/>
        </w:numPr>
        <w:spacing w:after="0"/>
        <w:ind w:left="2410" w:hanging="250"/>
        <w:rPr>
          <w:sz w:val="22"/>
        </w:rPr>
      </w:pPr>
      <w:r w:rsidRPr="008F0CCA">
        <w:rPr>
          <w:sz w:val="22"/>
        </w:rPr>
        <w:t>Developed inspection programs for all asset types</w:t>
      </w:r>
      <w:r w:rsidR="008F0CCA" w:rsidRPr="008F0CCA">
        <w:rPr>
          <w:sz w:val="22"/>
        </w:rPr>
        <w:t xml:space="preserve">, including </w:t>
      </w:r>
      <w:r w:rsidRPr="008F0CCA">
        <w:rPr>
          <w:sz w:val="22"/>
        </w:rPr>
        <w:t>inspection forms which can be integrated into town asset management software.</w:t>
      </w:r>
    </w:p>
    <w:p w14:paraId="3A416017" w14:textId="5E6FB518" w:rsidR="00253047" w:rsidRDefault="00736D66" w:rsidP="008F0CCA">
      <w:pPr>
        <w:pStyle w:val="Body2"/>
        <w:numPr>
          <w:ilvl w:val="0"/>
          <w:numId w:val="7"/>
        </w:numPr>
        <w:spacing w:after="0"/>
        <w:ind w:left="2410" w:hanging="250"/>
        <w:rPr>
          <w:sz w:val="22"/>
        </w:rPr>
      </w:pPr>
      <w:r w:rsidRPr="00787C9B">
        <w:rPr>
          <w:sz w:val="22"/>
        </w:rPr>
        <w:t>Successfully created a methodology to inventory and assess</w:t>
      </w:r>
      <w:r w:rsidRPr="00787C9B">
        <w:rPr>
          <w:sz w:val="22"/>
        </w:rPr>
        <w:br/>
        <w:t>Recreation and Park infrastructure.</w:t>
      </w:r>
    </w:p>
    <w:p w14:paraId="2265A0BA" w14:textId="77777777" w:rsidR="000A7B60" w:rsidRDefault="00736D66" w:rsidP="008F0CCA">
      <w:pPr>
        <w:pStyle w:val="Body2"/>
        <w:numPr>
          <w:ilvl w:val="0"/>
          <w:numId w:val="7"/>
        </w:numPr>
        <w:spacing w:after="0"/>
        <w:ind w:left="2410" w:hanging="250"/>
        <w:rPr>
          <w:sz w:val="22"/>
        </w:rPr>
      </w:pPr>
      <w:r w:rsidRPr="00787C9B">
        <w:rPr>
          <w:sz w:val="22"/>
        </w:rPr>
        <w:t>Equipped the Town with multiple guidelines to enable consistent</w:t>
      </w:r>
      <w:r w:rsidRPr="00787C9B">
        <w:rPr>
          <w:sz w:val="22"/>
        </w:rPr>
        <w:br/>
        <w:t>inventory and assessment.</w:t>
      </w:r>
    </w:p>
    <w:p w14:paraId="38F5A63F" w14:textId="77777777" w:rsidR="000A7B60" w:rsidRDefault="00736D66" w:rsidP="008F0CCA">
      <w:pPr>
        <w:pStyle w:val="Body2"/>
        <w:numPr>
          <w:ilvl w:val="0"/>
          <w:numId w:val="7"/>
        </w:numPr>
        <w:spacing w:after="0"/>
        <w:ind w:left="2410" w:hanging="250"/>
        <w:rPr>
          <w:sz w:val="22"/>
        </w:rPr>
      </w:pPr>
      <w:r w:rsidRPr="000A7B60">
        <w:rPr>
          <w:sz w:val="22"/>
        </w:rPr>
        <w:t>Continue to update and verify current replacement value unit rates.</w:t>
      </w:r>
    </w:p>
    <w:p w14:paraId="677DDE83" w14:textId="6320F96C" w:rsidR="000A7B60" w:rsidRDefault="00736D66" w:rsidP="008F0CCA">
      <w:pPr>
        <w:pStyle w:val="Body2"/>
        <w:numPr>
          <w:ilvl w:val="0"/>
          <w:numId w:val="7"/>
        </w:numPr>
        <w:spacing w:after="0"/>
        <w:ind w:left="2410" w:hanging="250"/>
        <w:rPr>
          <w:sz w:val="22"/>
        </w:rPr>
      </w:pPr>
      <w:r w:rsidRPr="000A7B60">
        <w:rPr>
          <w:sz w:val="22"/>
        </w:rPr>
        <w:t>Expand on the current capital forecast model to include actual asset</w:t>
      </w:r>
      <w:r w:rsidRPr="000A7B60">
        <w:rPr>
          <w:sz w:val="22"/>
        </w:rPr>
        <w:br/>
        <w:t>renewal and maintenance schedules.</w:t>
      </w:r>
    </w:p>
    <w:p w14:paraId="368BC932" w14:textId="48957E4F" w:rsidR="000A7B60" w:rsidRPr="000A7B60" w:rsidRDefault="008F0CCA" w:rsidP="008F0CCA">
      <w:pPr>
        <w:pStyle w:val="Body2"/>
        <w:numPr>
          <w:ilvl w:val="0"/>
          <w:numId w:val="7"/>
        </w:numPr>
        <w:spacing w:after="0"/>
        <w:ind w:left="2410" w:hanging="250"/>
        <w:rPr>
          <w:sz w:val="22"/>
        </w:rPr>
      </w:pPr>
      <w:r>
        <w:rPr>
          <w:sz w:val="22"/>
        </w:rPr>
        <w:t>Consider providing</w:t>
      </w:r>
      <w:r w:rsidR="00253047" w:rsidRPr="000A7B60">
        <w:rPr>
          <w:sz w:val="22"/>
        </w:rPr>
        <w:t xml:space="preserve"> inspector training for Pipeline &amp; Manhole        </w:t>
      </w:r>
      <w:r w:rsidR="009E735D" w:rsidRPr="000A7B60">
        <w:rPr>
          <w:sz w:val="22"/>
        </w:rPr>
        <w:t xml:space="preserve">  </w:t>
      </w:r>
      <w:r w:rsidR="00253047" w:rsidRPr="000A7B60">
        <w:rPr>
          <w:sz w:val="22"/>
        </w:rPr>
        <w:t>Assessment Certification Program.</w:t>
      </w:r>
      <w:r w:rsidR="000A7B60" w:rsidRPr="000A7B60">
        <w:rPr>
          <w:sz w:val="22"/>
        </w:rPr>
        <w:t xml:space="preserve"> </w:t>
      </w:r>
    </w:p>
    <w:p w14:paraId="1A527726" w14:textId="4FDB181D" w:rsidR="000A7B60" w:rsidRDefault="000A7B60" w:rsidP="008F0CCA">
      <w:pPr>
        <w:pStyle w:val="Body2"/>
        <w:numPr>
          <w:ilvl w:val="0"/>
          <w:numId w:val="7"/>
        </w:numPr>
        <w:spacing w:after="0"/>
        <w:ind w:left="2410" w:hanging="250"/>
        <w:rPr>
          <w:sz w:val="22"/>
        </w:rPr>
      </w:pPr>
      <w:r w:rsidRPr="00787C9B">
        <w:rPr>
          <w:sz w:val="22"/>
        </w:rPr>
        <w:t>Demonstrat</w:t>
      </w:r>
      <w:r w:rsidR="008F0CCA">
        <w:rPr>
          <w:sz w:val="22"/>
        </w:rPr>
        <w:t xml:space="preserve">e </w:t>
      </w:r>
      <w:r w:rsidRPr="00787C9B">
        <w:rPr>
          <w:sz w:val="22"/>
        </w:rPr>
        <w:t>the methodology at Qplex site (C</w:t>
      </w:r>
      <w:r>
        <w:rPr>
          <w:sz w:val="22"/>
        </w:rPr>
        <w:t xml:space="preserve">urrent </w:t>
      </w:r>
      <w:r w:rsidRPr="00787C9B">
        <w:rPr>
          <w:sz w:val="22"/>
        </w:rPr>
        <w:t>R</w:t>
      </w:r>
      <w:r>
        <w:rPr>
          <w:sz w:val="22"/>
        </w:rPr>
        <w:t xml:space="preserve">eplacement </w:t>
      </w:r>
      <w:r w:rsidRPr="00787C9B">
        <w:rPr>
          <w:sz w:val="22"/>
        </w:rPr>
        <w:t>V</w:t>
      </w:r>
      <w:r>
        <w:rPr>
          <w:sz w:val="22"/>
        </w:rPr>
        <w:t xml:space="preserve">alue </w:t>
      </w:r>
      <w:r w:rsidRPr="00787C9B">
        <w:rPr>
          <w:sz w:val="22"/>
        </w:rPr>
        <w:t>= $3.3 Million)</w:t>
      </w:r>
      <w:r>
        <w:rPr>
          <w:sz w:val="22"/>
        </w:rPr>
        <w:t xml:space="preserve"> – </w:t>
      </w:r>
      <w:r w:rsidR="008F0CCA">
        <w:rPr>
          <w:sz w:val="22"/>
        </w:rPr>
        <w:t>does</w:t>
      </w:r>
      <w:r>
        <w:rPr>
          <w:sz w:val="22"/>
        </w:rPr>
        <w:t xml:space="preserve"> not include qplex building interior.</w:t>
      </w:r>
    </w:p>
    <w:p w14:paraId="5A2F7F03" w14:textId="7E9359A1" w:rsidR="00A70A28" w:rsidRDefault="00736D66" w:rsidP="008F0CCA">
      <w:pPr>
        <w:pStyle w:val="Body2"/>
        <w:numPr>
          <w:ilvl w:val="0"/>
          <w:numId w:val="7"/>
        </w:numPr>
        <w:spacing w:after="0"/>
        <w:ind w:left="2410" w:hanging="250"/>
        <w:rPr>
          <w:sz w:val="22"/>
        </w:rPr>
      </w:pPr>
      <w:r w:rsidRPr="000A7B60">
        <w:rPr>
          <w:sz w:val="22"/>
        </w:rPr>
        <w:t>Develop an Asset Management (AM) master plan for outdoor</w:t>
      </w:r>
      <w:r w:rsidRPr="000A7B60">
        <w:rPr>
          <w:sz w:val="22"/>
        </w:rPr>
        <w:br/>
        <w:t>recreation and park assets.</w:t>
      </w:r>
    </w:p>
    <w:p w14:paraId="75E26700" w14:textId="77777777" w:rsidR="000A7B60" w:rsidRPr="000A7B60" w:rsidRDefault="000A7B60" w:rsidP="002F6E2F">
      <w:pPr>
        <w:spacing w:after="0" w:line="240" w:lineRule="auto"/>
      </w:pPr>
    </w:p>
    <w:p w14:paraId="54133741" w14:textId="2338F863" w:rsidR="00253047" w:rsidRPr="00253047" w:rsidRDefault="009E735D" w:rsidP="008C7171">
      <w:pPr>
        <w:ind w:left="1440"/>
        <w:jc w:val="both"/>
      </w:pPr>
      <w:r>
        <w:t xml:space="preserve">Mr. Losier acknowledged the Asset Management Plan </w:t>
      </w:r>
      <w:r w:rsidR="000A7B60">
        <w:t>that was</w:t>
      </w:r>
      <w:r>
        <w:t xml:space="preserve"> done </w:t>
      </w:r>
      <w:r w:rsidR="000A7B60">
        <w:t xml:space="preserve">two years ago focused on the community as a whole.  Now the Town is conducting specific departmental infrastructure reviews and will continue to do so over the coming years.  </w:t>
      </w:r>
    </w:p>
    <w:p w14:paraId="5A2F7F0B" w14:textId="77777777" w:rsidR="00A70A28" w:rsidRPr="00787C9B" w:rsidRDefault="00736D66">
      <w:pPr>
        <w:pStyle w:val="Body2"/>
        <w:rPr>
          <w:sz w:val="22"/>
        </w:rPr>
      </w:pPr>
      <w:r w:rsidRPr="00787C9B">
        <w:rPr>
          <w:b/>
          <w:sz w:val="22"/>
        </w:rPr>
        <w:t>Moved By</w:t>
      </w:r>
      <w:r w:rsidRPr="00787C9B">
        <w:rPr>
          <w:sz w:val="22"/>
        </w:rPr>
        <w:t xml:space="preserve"> Councillor Thompson</w:t>
      </w:r>
      <w:r w:rsidRPr="00787C9B">
        <w:rPr>
          <w:sz w:val="22"/>
        </w:rPr>
        <w:br/>
      </w:r>
      <w:r w:rsidRPr="00787C9B">
        <w:rPr>
          <w:b/>
          <w:sz w:val="22"/>
        </w:rPr>
        <w:t>Seconded By</w:t>
      </w:r>
      <w:r w:rsidRPr="00787C9B">
        <w:rPr>
          <w:sz w:val="22"/>
        </w:rPr>
        <w:t xml:space="preserve"> Councillor Donovan</w:t>
      </w:r>
    </w:p>
    <w:p w14:paraId="5A2F7F0E" w14:textId="483D961F" w:rsidR="00A70A28" w:rsidRPr="00787C9B" w:rsidRDefault="00736D66" w:rsidP="009913DD">
      <w:pPr>
        <w:pStyle w:val="Body2"/>
        <w:jc w:val="both"/>
        <w:rPr>
          <w:sz w:val="22"/>
        </w:rPr>
      </w:pPr>
      <w:r w:rsidRPr="00787C9B">
        <w:rPr>
          <w:sz w:val="22"/>
        </w:rPr>
        <w:t xml:space="preserve">Council thank RV Anderson for their presentation and </w:t>
      </w:r>
      <w:r w:rsidR="009913DD" w:rsidRPr="00787C9B">
        <w:rPr>
          <w:sz w:val="22"/>
        </w:rPr>
        <w:t>recommendations and</w:t>
      </w:r>
      <w:r w:rsidRPr="00787C9B">
        <w:rPr>
          <w:sz w:val="22"/>
        </w:rPr>
        <w:t xml:space="preserve"> the reports be referred to town staff for incorporation into the Town's comprehensive asset management plan, and the appropriate documentation be forwarded to FCM to meet the grant requirements and funding.</w:t>
      </w:r>
    </w:p>
    <w:p w14:paraId="5A2F7F0F" w14:textId="77777777" w:rsidR="00A70A28" w:rsidRPr="00787C9B" w:rsidRDefault="00736D66">
      <w:pPr>
        <w:pStyle w:val="Body2"/>
        <w:jc w:val="right"/>
        <w:rPr>
          <w:sz w:val="22"/>
        </w:rPr>
      </w:pPr>
      <w:r w:rsidRPr="00787C9B">
        <w:rPr>
          <w:b/>
          <w:sz w:val="22"/>
        </w:rPr>
        <w:t>Motion Carried</w:t>
      </w:r>
      <w:r w:rsidRPr="00787C9B">
        <w:rPr>
          <w:sz w:val="22"/>
        </w:rPr>
        <w:br/>
      </w:r>
    </w:p>
    <w:p w14:paraId="5A2F7F10" w14:textId="377A6691" w:rsidR="00A70A28" w:rsidRDefault="00736D66">
      <w:pPr>
        <w:pStyle w:val="Heading1"/>
        <w:rPr>
          <w:b/>
          <w:sz w:val="22"/>
        </w:rPr>
      </w:pPr>
      <w:r w:rsidRPr="00787C9B">
        <w:rPr>
          <w:b/>
          <w:sz w:val="22"/>
        </w:rPr>
        <w:t>6.</w:t>
      </w:r>
      <w:r w:rsidRPr="00787C9B">
        <w:rPr>
          <w:b/>
          <w:sz w:val="22"/>
        </w:rPr>
        <w:tab/>
        <w:t>Public Hearings (none)</w:t>
      </w:r>
    </w:p>
    <w:p w14:paraId="5A2F7F11" w14:textId="77777777" w:rsidR="00A70A28" w:rsidRPr="00787C9B" w:rsidRDefault="00736D66">
      <w:pPr>
        <w:pStyle w:val="Heading1"/>
        <w:rPr>
          <w:sz w:val="22"/>
        </w:rPr>
      </w:pPr>
      <w:r w:rsidRPr="00787C9B">
        <w:rPr>
          <w:b/>
          <w:sz w:val="22"/>
        </w:rPr>
        <w:t>7.</w:t>
      </w:r>
      <w:r w:rsidRPr="00787C9B">
        <w:rPr>
          <w:b/>
          <w:sz w:val="22"/>
        </w:rPr>
        <w:tab/>
        <w:t>Minutes of Previous Meetings</w:t>
      </w:r>
    </w:p>
    <w:p w14:paraId="5A2F7F12" w14:textId="77777777" w:rsidR="00A70A28" w:rsidRPr="00787C9B" w:rsidRDefault="00736D66">
      <w:pPr>
        <w:pStyle w:val="Heading2"/>
        <w:rPr>
          <w:sz w:val="22"/>
        </w:rPr>
      </w:pPr>
      <w:r w:rsidRPr="00787C9B">
        <w:rPr>
          <w:sz w:val="22"/>
        </w:rPr>
        <w:t>7.1</w:t>
      </w:r>
      <w:r w:rsidRPr="00787C9B">
        <w:rPr>
          <w:sz w:val="22"/>
        </w:rPr>
        <w:tab/>
      </w:r>
      <w:r w:rsidRPr="00787C9B">
        <w:rPr>
          <w:sz w:val="22"/>
          <w:u w:val="single"/>
        </w:rPr>
        <w:t xml:space="preserve">February 7, 2023- Regular Meeting </w:t>
      </w:r>
    </w:p>
    <w:p w14:paraId="5A2F7F13" w14:textId="77777777" w:rsidR="00A70A28" w:rsidRPr="00787C9B" w:rsidRDefault="00736D66">
      <w:pPr>
        <w:pStyle w:val="Body2"/>
        <w:rPr>
          <w:sz w:val="22"/>
        </w:rPr>
      </w:pPr>
      <w:r w:rsidRPr="00787C9B">
        <w:rPr>
          <w:b/>
          <w:sz w:val="22"/>
        </w:rPr>
        <w:t>Moved By</w:t>
      </w:r>
      <w:r w:rsidRPr="00787C9B">
        <w:rPr>
          <w:sz w:val="22"/>
        </w:rPr>
        <w:t xml:space="preserve"> Councillor Donovan</w:t>
      </w:r>
      <w:r w:rsidRPr="00787C9B">
        <w:rPr>
          <w:sz w:val="22"/>
        </w:rPr>
        <w:br/>
      </w:r>
      <w:r w:rsidRPr="00787C9B">
        <w:rPr>
          <w:b/>
          <w:sz w:val="22"/>
        </w:rPr>
        <w:t>Seconded By</w:t>
      </w:r>
      <w:r w:rsidRPr="00787C9B">
        <w:rPr>
          <w:sz w:val="22"/>
        </w:rPr>
        <w:t xml:space="preserve"> Councillor Miller</w:t>
      </w:r>
    </w:p>
    <w:p w14:paraId="026F1039" w14:textId="77777777" w:rsidR="00C53B88" w:rsidRDefault="00736D66" w:rsidP="00C53B88">
      <w:pPr>
        <w:pStyle w:val="Body2"/>
        <w:rPr>
          <w:sz w:val="22"/>
        </w:rPr>
      </w:pPr>
      <w:r w:rsidRPr="00787C9B">
        <w:rPr>
          <w:sz w:val="22"/>
        </w:rPr>
        <w:lastRenderedPageBreak/>
        <w:t xml:space="preserve">Minutes be approved as prepared.  </w:t>
      </w:r>
    </w:p>
    <w:p w14:paraId="5A2F7F16" w14:textId="2F0F8BB3" w:rsidR="00A70A28" w:rsidRPr="00787C9B" w:rsidRDefault="00736D66" w:rsidP="00C53B88">
      <w:pPr>
        <w:pStyle w:val="Body2"/>
        <w:jc w:val="right"/>
        <w:rPr>
          <w:sz w:val="22"/>
        </w:rPr>
      </w:pPr>
      <w:r w:rsidRPr="00787C9B">
        <w:rPr>
          <w:b/>
          <w:sz w:val="22"/>
        </w:rPr>
        <w:t>Motion Carried</w:t>
      </w:r>
      <w:r w:rsidRPr="00787C9B">
        <w:rPr>
          <w:sz w:val="22"/>
        </w:rPr>
        <w:br/>
      </w:r>
    </w:p>
    <w:p w14:paraId="5A2F7F17" w14:textId="77777777" w:rsidR="00A70A28" w:rsidRPr="00787C9B" w:rsidRDefault="00736D66">
      <w:pPr>
        <w:pStyle w:val="Heading1"/>
        <w:rPr>
          <w:sz w:val="22"/>
        </w:rPr>
      </w:pPr>
      <w:r w:rsidRPr="00787C9B">
        <w:rPr>
          <w:b/>
          <w:sz w:val="22"/>
        </w:rPr>
        <w:t>8.</w:t>
      </w:r>
      <w:r w:rsidRPr="00787C9B">
        <w:rPr>
          <w:b/>
          <w:sz w:val="22"/>
        </w:rPr>
        <w:tab/>
        <w:t>Unfinished Business</w:t>
      </w:r>
    </w:p>
    <w:p w14:paraId="5A2F7F18" w14:textId="77777777" w:rsidR="00A70A28" w:rsidRPr="00787C9B" w:rsidRDefault="00736D66" w:rsidP="00C53B88">
      <w:pPr>
        <w:pStyle w:val="Heading2"/>
        <w:jc w:val="both"/>
        <w:rPr>
          <w:sz w:val="22"/>
        </w:rPr>
      </w:pPr>
      <w:r w:rsidRPr="00787C9B">
        <w:rPr>
          <w:sz w:val="22"/>
        </w:rPr>
        <w:t>8.1</w:t>
      </w:r>
      <w:r w:rsidRPr="00787C9B">
        <w:rPr>
          <w:sz w:val="22"/>
        </w:rPr>
        <w:tab/>
      </w:r>
      <w:r w:rsidRPr="00787C9B">
        <w:rPr>
          <w:sz w:val="22"/>
          <w:u w:val="single"/>
        </w:rPr>
        <w:t xml:space="preserve">(May 17/22)  </w:t>
      </w:r>
      <w:proofErr w:type="spellStart"/>
      <w:r w:rsidRPr="00787C9B">
        <w:rPr>
          <w:sz w:val="22"/>
          <w:u w:val="single"/>
        </w:rPr>
        <w:t>Elmtree</w:t>
      </w:r>
      <w:proofErr w:type="spellEnd"/>
      <w:r w:rsidRPr="00787C9B">
        <w:rPr>
          <w:sz w:val="22"/>
          <w:u w:val="single"/>
        </w:rPr>
        <w:t xml:space="preserve"> Development - 258 Hampton Road, PID No. 251959 -Request to Amend Section 59 CPA Development Agreement</w:t>
      </w:r>
    </w:p>
    <w:p w14:paraId="5A2F7F19" w14:textId="77777777" w:rsidR="00A70A28" w:rsidRPr="00787C9B" w:rsidRDefault="00736D66">
      <w:pPr>
        <w:pStyle w:val="Body2"/>
        <w:rPr>
          <w:sz w:val="22"/>
        </w:rPr>
      </w:pPr>
      <w:r w:rsidRPr="00787C9B">
        <w:rPr>
          <w:sz w:val="22"/>
        </w:rPr>
        <w:t>Staff Report from Development Officer</w:t>
      </w:r>
    </w:p>
    <w:p w14:paraId="5A2F7F1A" w14:textId="6FA44286" w:rsidR="00A70A28" w:rsidRPr="00787C9B" w:rsidRDefault="00736D66" w:rsidP="00C53B88">
      <w:pPr>
        <w:pStyle w:val="Body2"/>
        <w:jc w:val="both"/>
        <w:rPr>
          <w:sz w:val="22"/>
        </w:rPr>
      </w:pPr>
      <w:r w:rsidRPr="00787C9B">
        <w:rPr>
          <w:sz w:val="22"/>
        </w:rPr>
        <w:t>A Staff Report from Mr. Colbourne informed Council the applicants have agreed to the conditions contained in the amending agreement to allow the Multiple Residential apartment building project, (two buildings each with 50 units</w:t>
      </w:r>
      <w:r w:rsidR="00C53B88" w:rsidRPr="00787C9B">
        <w:rPr>
          <w:sz w:val="22"/>
        </w:rPr>
        <w:t>), to</w:t>
      </w:r>
      <w:r w:rsidRPr="00787C9B">
        <w:rPr>
          <w:sz w:val="22"/>
        </w:rPr>
        <w:t xml:space="preserve"> rotate 90 degrees in order to make construction easier by -</w:t>
      </w:r>
    </w:p>
    <w:p w14:paraId="5A2F7F1B" w14:textId="77777777" w:rsidR="00A70A28" w:rsidRPr="00787C9B" w:rsidRDefault="00736D66" w:rsidP="004045A7">
      <w:pPr>
        <w:pStyle w:val="ListParagraph"/>
        <w:numPr>
          <w:ilvl w:val="0"/>
          <w:numId w:val="2"/>
        </w:numPr>
        <w:spacing w:after="0" w:line="240" w:lineRule="auto"/>
        <w:ind w:left="2181"/>
        <w:rPr>
          <w:sz w:val="22"/>
        </w:rPr>
      </w:pPr>
      <w:r w:rsidRPr="00787C9B">
        <w:rPr>
          <w:sz w:val="22"/>
        </w:rPr>
        <w:t>less excavation, (working with land contours</w:t>
      </w:r>
      <w:proofErr w:type="gramStart"/>
      <w:r w:rsidRPr="00787C9B">
        <w:rPr>
          <w:sz w:val="22"/>
        </w:rPr>
        <w:t>);</w:t>
      </w:r>
      <w:proofErr w:type="gramEnd"/>
    </w:p>
    <w:p w14:paraId="5A2F7F1C" w14:textId="77777777" w:rsidR="00A70A28" w:rsidRPr="00787C9B" w:rsidRDefault="00736D66" w:rsidP="004045A7">
      <w:pPr>
        <w:pStyle w:val="ListParagraph"/>
        <w:numPr>
          <w:ilvl w:val="0"/>
          <w:numId w:val="2"/>
        </w:numPr>
        <w:spacing w:after="0" w:line="240" w:lineRule="auto"/>
        <w:ind w:left="2181"/>
        <w:rPr>
          <w:sz w:val="22"/>
        </w:rPr>
      </w:pPr>
      <w:r w:rsidRPr="00787C9B">
        <w:rPr>
          <w:sz w:val="22"/>
        </w:rPr>
        <w:t xml:space="preserve">less retaining wall; and </w:t>
      </w:r>
    </w:p>
    <w:p w14:paraId="281B07C4" w14:textId="3CF60FD5" w:rsidR="004045A7" w:rsidRDefault="00736D66" w:rsidP="004045A7">
      <w:pPr>
        <w:pStyle w:val="ListParagraph"/>
        <w:numPr>
          <w:ilvl w:val="0"/>
          <w:numId w:val="2"/>
        </w:numPr>
        <w:spacing w:after="0" w:line="240" w:lineRule="auto"/>
        <w:ind w:left="2181"/>
        <w:rPr>
          <w:sz w:val="22"/>
        </w:rPr>
      </w:pPr>
      <w:r w:rsidRPr="00B86EFB">
        <w:rPr>
          <w:sz w:val="22"/>
        </w:rPr>
        <w:t>better surface and storm water management.</w:t>
      </w:r>
    </w:p>
    <w:p w14:paraId="46CA2616" w14:textId="77777777" w:rsidR="00B86EFB" w:rsidRPr="00B86EFB" w:rsidRDefault="00B86EFB" w:rsidP="00B86EFB">
      <w:pPr>
        <w:spacing w:after="0"/>
      </w:pPr>
    </w:p>
    <w:p w14:paraId="5A2F7F1E" w14:textId="463DFB26" w:rsidR="00A70A28" w:rsidRPr="00787C9B" w:rsidRDefault="00736D66" w:rsidP="004045A7">
      <w:pPr>
        <w:pStyle w:val="Body2"/>
        <w:jc w:val="both"/>
        <w:rPr>
          <w:sz w:val="22"/>
        </w:rPr>
      </w:pPr>
      <w:r w:rsidRPr="00787C9B">
        <w:rPr>
          <w:sz w:val="22"/>
        </w:rPr>
        <w:t xml:space="preserve">Mr. Colbourne </w:t>
      </w:r>
      <w:r w:rsidR="00B86EFB">
        <w:rPr>
          <w:sz w:val="22"/>
        </w:rPr>
        <w:t>stated</w:t>
      </w:r>
      <w:r w:rsidRPr="00787C9B">
        <w:rPr>
          <w:sz w:val="22"/>
        </w:rPr>
        <w:t xml:space="preserve"> the amending agreement includes a revised site plan that addresses a concern expressed by residents of Balsam Court and Pinewood Crescent regarding an access laneway to the storage units located in the required buffer and setback area.  This access laneway has been removed from </w:t>
      </w:r>
      <w:r w:rsidR="00B86EFB" w:rsidRPr="00787C9B">
        <w:rPr>
          <w:sz w:val="22"/>
        </w:rPr>
        <w:t xml:space="preserve">the </w:t>
      </w:r>
      <w:r w:rsidR="00B86EFB">
        <w:rPr>
          <w:sz w:val="22"/>
        </w:rPr>
        <w:t>buffer</w:t>
      </w:r>
      <w:r w:rsidR="004045A7">
        <w:rPr>
          <w:sz w:val="22"/>
        </w:rPr>
        <w:t xml:space="preserve"> portion of the </w:t>
      </w:r>
      <w:r w:rsidRPr="00787C9B">
        <w:rPr>
          <w:sz w:val="22"/>
        </w:rPr>
        <w:t>revised site plan.</w:t>
      </w:r>
    </w:p>
    <w:p w14:paraId="5A2F7F21" w14:textId="77777777" w:rsidR="00A70A28" w:rsidRPr="00787C9B" w:rsidRDefault="00736D66">
      <w:pPr>
        <w:pStyle w:val="Body2"/>
        <w:rPr>
          <w:sz w:val="22"/>
        </w:rPr>
      </w:pPr>
      <w:r w:rsidRPr="00787C9B">
        <w:rPr>
          <w:b/>
          <w:sz w:val="22"/>
        </w:rPr>
        <w:t>Moved By</w:t>
      </w:r>
      <w:r w:rsidRPr="00787C9B">
        <w:rPr>
          <w:sz w:val="22"/>
        </w:rPr>
        <w:t xml:space="preserve"> Councillor Biggar</w:t>
      </w:r>
      <w:r w:rsidRPr="00787C9B">
        <w:rPr>
          <w:sz w:val="22"/>
        </w:rPr>
        <w:br/>
      </w:r>
      <w:r w:rsidRPr="00787C9B">
        <w:rPr>
          <w:b/>
          <w:sz w:val="22"/>
        </w:rPr>
        <w:t>Seconded By</w:t>
      </w:r>
      <w:r w:rsidRPr="00787C9B">
        <w:rPr>
          <w:sz w:val="22"/>
        </w:rPr>
        <w:t xml:space="preserve"> Councillor Olsen</w:t>
      </w:r>
    </w:p>
    <w:p w14:paraId="5A2F7F23" w14:textId="770224C6" w:rsidR="00A70A28" w:rsidRPr="00787C9B" w:rsidRDefault="004045A7" w:rsidP="004045A7">
      <w:pPr>
        <w:pStyle w:val="Body2"/>
        <w:jc w:val="both"/>
        <w:rPr>
          <w:sz w:val="22"/>
        </w:rPr>
      </w:pPr>
      <w:r>
        <w:rPr>
          <w:sz w:val="22"/>
        </w:rPr>
        <w:t>Council</w:t>
      </w:r>
      <w:r w:rsidR="00736D66" w:rsidRPr="00787C9B">
        <w:rPr>
          <w:sz w:val="22"/>
        </w:rPr>
        <w:t xml:space="preserve"> approve the proposed amending Development Agreement for the purposes of execution of the Agreement by the Town and filing in the provincial land registry. </w:t>
      </w:r>
    </w:p>
    <w:p w14:paraId="5A2F7F24" w14:textId="77777777" w:rsidR="00A70A28" w:rsidRPr="00787C9B" w:rsidRDefault="00736D66">
      <w:pPr>
        <w:pStyle w:val="Body2"/>
        <w:jc w:val="right"/>
        <w:rPr>
          <w:sz w:val="22"/>
        </w:rPr>
      </w:pPr>
      <w:r w:rsidRPr="00787C9B">
        <w:rPr>
          <w:b/>
          <w:sz w:val="22"/>
        </w:rPr>
        <w:t>Motion Carried</w:t>
      </w:r>
      <w:r w:rsidRPr="00787C9B">
        <w:rPr>
          <w:sz w:val="22"/>
        </w:rPr>
        <w:br/>
      </w:r>
    </w:p>
    <w:p w14:paraId="5A2F7F25" w14:textId="77777777" w:rsidR="00A70A28" w:rsidRPr="00787C9B" w:rsidRDefault="00736D66">
      <w:pPr>
        <w:pStyle w:val="Heading1"/>
        <w:rPr>
          <w:sz w:val="22"/>
        </w:rPr>
      </w:pPr>
      <w:r w:rsidRPr="00787C9B">
        <w:rPr>
          <w:b/>
          <w:sz w:val="22"/>
        </w:rPr>
        <w:t>9.</w:t>
      </w:r>
      <w:r w:rsidRPr="00787C9B">
        <w:rPr>
          <w:b/>
          <w:sz w:val="22"/>
        </w:rPr>
        <w:tab/>
        <w:t>Correspondence</w:t>
      </w:r>
    </w:p>
    <w:p w14:paraId="5A2F7F26" w14:textId="6482C626" w:rsidR="00A70A28" w:rsidRPr="00787C9B" w:rsidRDefault="00736D66" w:rsidP="004045A7">
      <w:pPr>
        <w:pStyle w:val="Heading2"/>
        <w:jc w:val="both"/>
        <w:rPr>
          <w:sz w:val="22"/>
        </w:rPr>
      </w:pPr>
      <w:r w:rsidRPr="00787C9B">
        <w:rPr>
          <w:sz w:val="22"/>
        </w:rPr>
        <w:t>9.1</w:t>
      </w:r>
      <w:r w:rsidRPr="00787C9B">
        <w:rPr>
          <w:sz w:val="22"/>
        </w:rPr>
        <w:tab/>
      </w:r>
      <w:r w:rsidRPr="00787C9B">
        <w:rPr>
          <w:sz w:val="22"/>
          <w:u w:val="single"/>
        </w:rPr>
        <w:t>Rezoning Application - 640091 NB Inc. (Dino Cipolla) - 8 Lyden Drive - Residential to Commercial to Increase Parking Spac</w:t>
      </w:r>
      <w:r w:rsidR="004045A7">
        <w:rPr>
          <w:sz w:val="22"/>
          <w:u w:val="single"/>
        </w:rPr>
        <w:t>e and Staff Report from Planning Technologist</w:t>
      </w:r>
    </w:p>
    <w:p w14:paraId="5A2F7F28" w14:textId="52D8B180" w:rsidR="00A70A28" w:rsidRPr="00787C9B" w:rsidRDefault="00736D66" w:rsidP="004045A7">
      <w:pPr>
        <w:pStyle w:val="Body2"/>
        <w:jc w:val="both"/>
        <w:rPr>
          <w:sz w:val="22"/>
        </w:rPr>
      </w:pPr>
      <w:r w:rsidRPr="00787C9B">
        <w:rPr>
          <w:sz w:val="22"/>
        </w:rPr>
        <w:t>Mr. Cipolla's application</w:t>
      </w:r>
      <w:r w:rsidR="004045A7">
        <w:rPr>
          <w:sz w:val="22"/>
        </w:rPr>
        <w:t>,</w:t>
      </w:r>
      <w:r w:rsidRPr="00787C9B">
        <w:rPr>
          <w:sz w:val="22"/>
        </w:rPr>
        <w:t xml:space="preserve"> on behalf of 640091 NB Inc.</w:t>
      </w:r>
      <w:r w:rsidR="004045A7">
        <w:rPr>
          <w:sz w:val="22"/>
        </w:rPr>
        <w:t xml:space="preserve">, </w:t>
      </w:r>
      <w:r w:rsidRPr="00787C9B">
        <w:rPr>
          <w:sz w:val="22"/>
        </w:rPr>
        <w:t xml:space="preserve">requested the property identified as PID No. 54619 with Civic No. 8 Lyden Drive be rezoned from Single or Two Family Residential to Central Commercial.  The purpose of the rezoning application is to  permit the development of a parking lot expansion for the adjacent </w:t>
      </w:r>
      <w:r w:rsidRPr="00787C9B">
        <w:rPr>
          <w:sz w:val="22"/>
        </w:rPr>
        <w:lastRenderedPageBreak/>
        <w:t>Commercial property at 170 Hampton Road as well as the construction of an accessory building to be used for storage.</w:t>
      </w:r>
    </w:p>
    <w:p w14:paraId="5A2F7F29" w14:textId="35DE5618" w:rsidR="00A70A28" w:rsidRPr="00787C9B" w:rsidRDefault="00736D66" w:rsidP="004045A7">
      <w:pPr>
        <w:pStyle w:val="Body2"/>
        <w:jc w:val="both"/>
        <w:rPr>
          <w:sz w:val="22"/>
        </w:rPr>
      </w:pPr>
      <w:r w:rsidRPr="00787C9B">
        <w:rPr>
          <w:sz w:val="22"/>
        </w:rPr>
        <w:t xml:space="preserve">Ms. Jarvis' Staff Report </w:t>
      </w:r>
      <w:r w:rsidR="008E4C85">
        <w:rPr>
          <w:sz w:val="22"/>
        </w:rPr>
        <w:t xml:space="preserve">expanded upon the rezoning application and noted, as the </w:t>
      </w:r>
      <w:r w:rsidRPr="00787C9B">
        <w:rPr>
          <w:sz w:val="22"/>
        </w:rPr>
        <w:t>proposal requires a change from a  Residential Designation to Commercial Designation on the Land Use Planning Map, an amendment to the Town's Municipal Plan By-law</w:t>
      </w:r>
      <w:r w:rsidR="008E4C85">
        <w:rPr>
          <w:sz w:val="22"/>
        </w:rPr>
        <w:t xml:space="preserve"> will also be required</w:t>
      </w:r>
      <w:r w:rsidRPr="00787C9B">
        <w:rPr>
          <w:sz w:val="22"/>
        </w:rPr>
        <w:t>.</w:t>
      </w:r>
    </w:p>
    <w:p w14:paraId="5A2F7F2A" w14:textId="77777777" w:rsidR="00A70A28" w:rsidRPr="00787C9B" w:rsidRDefault="00736D66">
      <w:pPr>
        <w:pStyle w:val="Body2"/>
        <w:rPr>
          <w:sz w:val="22"/>
        </w:rPr>
      </w:pPr>
      <w:r w:rsidRPr="00787C9B">
        <w:rPr>
          <w:b/>
          <w:sz w:val="22"/>
        </w:rPr>
        <w:t>Moved By</w:t>
      </w:r>
      <w:r w:rsidRPr="00787C9B">
        <w:rPr>
          <w:sz w:val="22"/>
        </w:rPr>
        <w:t xml:space="preserve"> Councillor Donovan</w:t>
      </w:r>
      <w:r w:rsidRPr="00787C9B">
        <w:rPr>
          <w:sz w:val="22"/>
        </w:rPr>
        <w:br/>
      </w:r>
      <w:r w:rsidRPr="00787C9B">
        <w:rPr>
          <w:b/>
          <w:sz w:val="22"/>
        </w:rPr>
        <w:t>Seconded By</w:t>
      </w:r>
      <w:r w:rsidRPr="00787C9B">
        <w:rPr>
          <w:sz w:val="22"/>
        </w:rPr>
        <w:t xml:space="preserve"> Councillor Olsen</w:t>
      </w:r>
    </w:p>
    <w:p w14:paraId="5A2F7F2C" w14:textId="7C9ACC66" w:rsidR="00A70A28" w:rsidRPr="00787C9B" w:rsidRDefault="00736D66" w:rsidP="008E4C85">
      <w:pPr>
        <w:pStyle w:val="Body2"/>
        <w:jc w:val="both"/>
        <w:rPr>
          <w:sz w:val="22"/>
        </w:rPr>
      </w:pPr>
      <w:r w:rsidRPr="00787C9B">
        <w:rPr>
          <w:sz w:val="22"/>
        </w:rPr>
        <w:t xml:space="preserve">Council direct the Town Clerk to set a Public </w:t>
      </w:r>
      <w:r w:rsidR="004C556E" w:rsidRPr="00787C9B">
        <w:rPr>
          <w:sz w:val="22"/>
        </w:rPr>
        <w:t>Presentation date</w:t>
      </w:r>
      <w:r w:rsidRPr="00787C9B">
        <w:rPr>
          <w:sz w:val="22"/>
        </w:rPr>
        <w:t xml:space="preserve"> for March 21, 2023, and refer the proposed rezoning application to the Planning Advisory Committee to review and provide comment to the Council on this matter pursuant to section 110 of the </w:t>
      </w:r>
      <w:r w:rsidRPr="00787C9B">
        <w:rPr>
          <w:i/>
          <w:sz w:val="22"/>
        </w:rPr>
        <w:t>Community Planning Act</w:t>
      </w:r>
      <w:r w:rsidR="008E4C85">
        <w:rPr>
          <w:i/>
          <w:sz w:val="22"/>
        </w:rPr>
        <w:t>.</w:t>
      </w:r>
    </w:p>
    <w:p w14:paraId="5A2F7F2D" w14:textId="77777777" w:rsidR="00A70A28" w:rsidRPr="00787C9B" w:rsidRDefault="00736D66">
      <w:pPr>
        <w:pStyle w:val="Body2"/>
        <w:jc w:val="right"/>
        <w:rPr>
          <w:sz w:val="22"/>
        </w:rPr>
      </w:pPr>
      <w:r w:rsidRPr="00787C9B">
        <w:rPr>
          <w:b/>
          <w:sz w:val="22"/>
        </w:rPr>
        <w:t>Motion Carried</w:t>
      </w:r>
      <w:r w:rsidRPr="00787C9B">
        <w:rPr>
          <w:sz w:val="22"/>
        </w:rPr>
        <w:br/>
      </w:r>
    </w:p>
    <w:p w14:paraId="5A2F7F2E" w14:textId="77777777" w:rsidR="00A70A28" w:rsidRPr="00787C9B" w:rsidRDefault="00736D66">
      <w:pPr>
        <w:pStyle w:val="Heading2"/>
        <w:rPr>
          <w:sz w:val="22"/>
        </w:rPr>
      </w:pPr>
      <w:r w:rsidRPr="00787C9B">
        <w:rPr>
          <w:sz w:val="22"/>
        </w:rPr>
        <w:t>9.2</w:t>
      </w:r>
      <w:r w:rsidRPr="00787C9B">
        <w:rPr>
          <w:sz w:val="22"/>
        </w:rPr>
        <w:tab/>
      </w:r>
      <w:r w:rsidRPr="00787C9B">
        <w:rPr>
          <w:sz w:val="22"/>
          <w:u w:val="single"/>
        </w:rPr>
        <w:t>Provincial Funding for Regional Service Commissions - Staff Report from Acting CAO</w:t>
      </w:r>
    </w:p>
    <w:p w14:paraId="5A2F7F2F" w14:textId="2C0D291F" w:rsidR="00A70A28" w:rsidRPr="00787C9B" w:rsidRDefault="00736D66">
      <w:pPr>
        <w:pStyle w:val="Body2"/>
        <w:jc w:val="both"/>
        <w:rPr>
          <w:sz w:val="22"/>
        </w:rPr>
      </w:pPr>
      <w:r w:rsidRPr="00787C9B">
        <w:rPr>
          <w:sz w:val="22"/>
        </w:rPr>
        <w:t xml:space="preserve">A Staff Report from Acting CAO Kennedy updated Council on Provincial Funding for Regional Service Commissions, referencing GNB's recent announcement of its commitment of up to $40 million in funding over 10 years to the Regional Service Commissions to support their economic development, labour force development and newcomer retention services.  This applies to all Regional Service Commissions </w:t>
      </w:r>
      <w:proofErr w:type="gramStart"/>
      <w:r w:rsidRPr="00787C9B">
        <w:rPr>
          <w:sz w:val="22"/>
        </w:rPr>
        <w:t>with the exception of</w:t>
      </w:r>
      <w:proofErr w:type="gramEnd"/>
      <w:r w:rsidRPr="00787C9B">
        <w:rPr>
          <w:sz w:val="22"/>
        </w:rPr>
        <w:t xml:space="preserve"> the Fundy Regional Service Commission as it had entered into a separate </w:t>
      </w:r>
      <w:r w:rsidR="000311B7" w:rsidRPr="00787C9B">
        <w:rPr>
          <w:sz w:val="22"/>
        </w:rPr>
        <w:t>long-term</w:t>
      </w:r>
      <w:r w:rsidRPr="00787C9B">
        <w:rPr>
          <w:sz w:val="22"/>
        </w:rPr>
        <w:t xml:space="preserve"> agreement for funding in 2020 for $10 million over 10 years for workforce expansion and economic development in Greater Saint John. The Fund</w:t>
      </w:r>
      <w:r w:rsidR="009376D2">
        <w:rPr>
          <w:sz w:val="22"/>
        </w:rPr>
        <w:t>y</w:t>
      </w:r>
      <w:r w:rsidRPr="00787C9B">
        <w:rPr>
          <w:sz w:val="22"/>
        </w:rPr>
        <w:t xml:space="preserve"> Region, Mr. Kennedy wrote, has been receiving this funding which is part of Envision Saint John</w:t>
      </w:r>
      <w:r w:rsidR="009376D2">
        <w:rPr>
          <w:sz w:val="22"/>
        </w:rPr>
        <w:t>’s</w:t>
      </w:r>
      <w:r w:rsidRPr="00787C9B">
        <w:rPr>
          <w:sz w:val="22"/>
        </w:rPr>
        <w:t xml:space="preserve"> budget from the Department of Post-Secondary Education, Training and Labour for the past two years, and due to this investment, the Provincial Department has a seat on the Envision Saint John Board. Now that the Province has mandated economic development and tourism under the auspices of the regional service commissions, the other 11 RSCs are catching up to the FRSC.</w:t>
      </w:r>
    </w:p>
    <w:p w14:paraId="69EA6B5B" w14:textId="4BC94497" w:rsidR="00337357" w:rsidRDefault="009376D2" w:rsidP="00337357">
      <w:pPr>
        <w:pStyle w:val="Body2"/>
        <w:spacing w:after="0" w:line="240" w:lineRule="auto"/>
        <w:jc w:val="both"/>
        <w:rPr>
          <w:sz w:val="22"/>
        </w:rPr>
      </w:pPr>
      <w:r>
        <w:rPr>
          <w:sz w:val="22"/>
        </w:rPr>
        <w:t>Mr.</w:t>
      </w:r>
      <w:r w:rsidR="00736D66" w:rsidRPr="00787C9B">
        <w:rPr>
          <w:sz w:val="22"/>
        </w:rPr>
        <w:t xml:space="preserve"> Kennedy</w:t>
      </w:r>
      <w:r>
        <w:rPr>
          <w:sz w:val="22"/>
        </w:rPr>
        <w:t>’s report</w:t>
      </w:r>
      <w:r w:rsidR="00736D66" w:rsidRPr="00787C9B">
        <w:rPr>
          <w:sz w:val="22"/>
        </w:rPr>
        <w:t xml:space="preserve"> further noted, at its November 15, 20</w:t>
      </w:r>
      <w:r>
        <w:rPr>
          <w:sz w:val="22"/>
        </w:rPr>
        <w:t>2</w:t>
      </w:r>
      <w:r w:rsidR="00736D66" w:rsidRPr="00787C9B">
        <w:rPr>
          <w:sz w:val="22"/>
        </w:rPr>
        <w:t xml:space="preserve">2, meeting, Council questioned the addition of capital costs to the funding formula for the five Saint John-based regional facilities – TD Station, Imperial Theatre, Saint John Arts Centre, Canada Games Aquatic Centre and Saint John Trade and Convention Centre. </w:t>
      </w:r>
    </w:p>
    <w:p w14:paraId="03592B1A" w14:textId="77777777" w:rsidR="00337357" w:rsidRPr="00337357" w:rsidRDefault="00337357" w:rsidP="00337357">
      <w:pPr>
        <w:spacing w:after="0"/>
      </w:pPr>
    </w:p>
    <w:p w14:paraId="5A2F7F31" w14:textId="70AD019A" w:rsidR="00A70A28" w:rsidRPr="00787C9B" w:rsidRDefault="00736D66" w:rsidP="00B86EFB">
      <w:pPr>
        <w:pStyle w:val="Body2"/>
        <w:jc w:val="both"/>
        <w:rPr>
          <w:sz w:val="22"/>
        </w:rPr>
      </w:pPr>
      <w:r w:rsidRPr="00787C9B">
        <w:rPr>
          <w:sz w:val="22"/>
        </w:rPr>
        <w:lastRenderedPageBreak/>
        <w:t xml:space="preserve">Through the </w:t>
      </w:r>
      <w:r w:rsidRPr="00B86EFB">
        <w:rPr>
          <w:i/>
          <w:iCs/>
          <w:sz w:val="22"/>
        </w:rPr>
        <w:t>Regional Service Delivery Act</w:t>
      </w:r>
      <w:r w:rsidRPr="00787C9B">
        <w:rPr>
          <w:sz w:val="22"/>
        </w:rPr>
        <w:t xml:space="preserve">, the </w:t>
      </w:r>
      <w:r w:rsidR="00B86EFB">
        <w:rPr>
          <w:sz w:val="22"/>
        </w:rPr>
        <w:t>P</w:t>
      </w:r>
      <w:r w:rsidRPr="00787C9B">
        <w:rPr>
          <w:sz w:val="22"/>
        </w:rPr>
        <w:t>rovince allows each commission to identify its</w:t>
      </w:r>
      <w:r w:rsidR="009376D2">
        <w:rPr>
          <w:sz w:val="22"/>
        </w:rPr>
        <w:t xml:space="preserve"> </w:t>
      </w:r>
      <w:r w:rsidRPr="00787C9B">
        <w:rPr>
          <w:sz w:val="22"/>
        </w:rPr>
        <w:t xml:space="preserve">own regional facilities, however, </w:t>
      </w:r>
      <w:r w:rsidR="009376D2">
        <w:rPr>
          <w:sz w:val="22"/>
        </w:rPr>
        <w:t xml:space="preserve">this was </w:t>
      </w:r>
      <w:r w:rsidRPr="00787C9B">
        <w:rPr>
          <w:sz w:val="22"/>
        </w:rPr>
        <w:t xml:space="preserve">not </w:t>
      </w:r>
      <w:r w:rsidR="000311B7">
        <w:rPr>
          <w:sz w:val="22"/>
        </w:rPr>
        <w:t>the case for</w:t>
      </w:r>
      <w:r w:rsidRPr="00787C9B">
        <w:rPr>
          <w:sz w:val="22"/>
        </w:rPr>
        <w:t xml:space="preserve"> the Fundy Regional Service Commission</w:t>
      </w:r>
      <w:r w:rsidR="009376D2">
        <w:rPr>
          <w:sz w:val="22"/>
        </w:rPr>
        <w:t xml:space="preserve">.  Rather, </w:t>
      </w:r>
      <w:r w:rsidRPr="00787C9B">
        <w:rPr>
          <w:sz w:val="22"/>
        </w:rPr>
        <w:t xml:space="preserve">the Province, struck </w:t>
      </w:r>
      <w:r w:rsidR="000311B7">
        <w:rPr>
          <w:sz w:val="22"/>
        </w:rPr>
        <w:t>legislation</w:t>
      </w:r>
      <w:r w:rsidRPr="00787C9B">
        <w:rPr>
          <w:sz w:val="22"/>
        </w:rPr>
        <w:t xml:space="preserve"> to ensure </w:t>
      </w:r>
      <w:r w:rsidR="000311B7">
        <w:rPr>
          <w:sz w:val="22"/>
        </w:rPr>
        <w:t>t</w:t>
      </w:r>
      <w:r w:rsidRPr="00787C9B">
        <w:rPr>
          <w:sz w:val="22"/>
        </w:rPr>
        <w:t xml:space="preserve">he Fundy Region could not have such a debate by </w:t>
      </w:r>
      <w:r w:rsidR="000311B7">
        <w:rPr>
          <w:sz w:val="22"/>
        </w:rPr>
        <w:t>enacting</w:t>
      </w:r>
      <w:r w:rsidRPr="00787C9B">
        <w:rPr>
          <w:sz w:val="22"/>
        </w:rPr>
        <w:t xml:space="preserve"> regulation:56.1(8)</w:t>
      </w:r>
      <w:r w:rsidR="000311B7">
        <w:rPr>
          <w:sz w:val="22"/>
        </w:rPr>
        <w:t xml:space="preserve"> under </w:t>
      </w:r>
      <w:r w:rsidR="000311B7">
        <w:rPr>
          <w:i/>
          <w:iCs/>
          <w:sz w:val="22"/>
        </w:rPr>
        <w:t xml:space="preserve">An Act Respecting Local Governance Reform, 2022, </w:t>
      </w:r>
      <w:r w:rsidR="00B86EFB">
        <w:rPr>
          <w:i/>
          <w:iCs/>
          <w:sz w:val="22"/>
        </w:rPr>
        <w:t>N</w:t>
      </w:r>
      <w:r w:rsidR="000311B7">
        <w:rPr>
          <w:i/>
          <w:iCs/>
          <w:sz w:val="22"/>
        </w:rPr>
        <w:t xml:space="preserve">o. 2.  </w:t>
      </w:r>
      <w:r w:rsidRPr="00787C9B">
        <w:rPr>
          <w:sz w:val="22"/>
        </w:rPr>
        <w:t xml:space="preserve"> </w:t>
      </w:r>
      <w:r w:rsidR="000311B7">
        <w:rPr>
          <w:sz w:val="22"/>
        </w:rPr>
        <w:t xml:space="preserve">This legislation determines that the </w:t>
      </w:r>
      <w:r w:rsidRPr="00787C9B">
        <w:rPr>
          <w:sz w:val="22"/>
        </w:rPr>
        <w:t xml:space="preserve">Fundy Regional Service Commission is deemed to have identified the following infrastructure in accordance with subsection 3.4(1) of the </w:t>
      </w:r>
      <w:r w:rsidRPr="00787C9B">
        <w:rPr>
          <w:i/>
          <w:sz w:val="22"/>
        </w:rPr>
        <w:t>Regional Service Delivery Ac</w:t>
      </w:r>
      <w:r w:rsidR="00B86EFB">
        <w:rPr>
          <w:i/>
          <w:sz w:val="22"/>
        </w:rPr>
        <w:t>t</w:t>
      </w:r>
      <w:r w:rsidR="000311B7">
        <w:rPr>
          <w:i/>
          <w:sz w:val="22"/>
        </w:rPr>
        <w:t xml:space="preserve">.  </w:t>
      </w:r>
      <w:r w:rsidR="000311B7" w:rsidRPr="000311B7">
        <w:rPr>
          <w:iCs/>
          <w:sz w:val="22"/>
        </w:rPr>
        <w:t>It then</w:t>
      </w:r>
      <w:r w:rsidR="000311B7">
        <w:rPr>
          <w:i/>
          <w:sz w:val="22"/>
        </w:rPr>
        <w:t xml:space="preserve"> </w:t>
      </w:r>
      <w:r w:rsidRPr="00787C9B">
        <w:rPr>
          <w:sz w:val="22"/>
        </w:rPr>
        <w:t>proceeds to list the five facilities previously named, thus not allowing the Fundy Regional Service Commission the same courtesy</w:t>
      </w:r>
      <w:r w:rsidR="006447D9">
        <w:rPr>
          <w:sz w:val="22"/>
        </w:rPr>
        <w:t xml:space="preserve"> </w:t>
      </w:r>
      <w:r w:rsidRPr="00787C9B">
        <w:rPr>
          <w:sz w:val="22"/>
        </w:rPr>
        <w:t>to identify which region</w:t>
      </w:r>
      <w:r w:rsidR="000311B7">
        <w:rPr>
          <w:sz w:val="22"/>
        </w:rPr>
        <w:t>al</w:t>
      </w:r>
      <w:r w:rsidR="00B86EFB">
        <w:rPr>
          <w:sz w:val="22"/>
        </w:rPr>
        <w:t xml:space="preserve"> </w:t>
      </w:r>
      <w:r w:rsidRPr="00787C9B">
        <w:rPr>
          <w:sz w:val="22"/>
        </w:rPr>
        <w:t>facilities are truly regional in nature, noting the Trade and Convention Centre is a business, not a piece of sport, recreational or cultural</w:t>
      </w:r>
      <w:r w:rsidR="006447D9">
        <w:rPr>
          <w:sz w:val="22"/>
        </w:rPr>
        <w:t xml:space="preserve"> </w:t>
      </w:r>
      <w:r w:rsidRPr="00787C9B">
        <w:rPr>
          <w:sz w:val="22"/>
        </w:rPr>
        <w:t>infrastructure, and should be treated as such.</w:t>
      </w:r>
    </w:p>
    <w:p w14:paraId="5A2F7F32" w14:textId="4C491B7F" w:rsidR="00A70A28" w:rsidRPr="00787C9B" w:rsidRDefault="000311B7">
      <w:pPr>
        <w:pStyle w:val="Body2"/>
        <w:jc w:val="both"/>
        <w:rPr>
          <w:sz w:val="22"/>
        </w:rPr>
      </w:pPr>
      <w:r>
        <w:rPr>
          <w:sz w:val="22"/>
        </w:rPr>
        <w:t xml:space="preserve">Councillor Miller noted he would like to see a </w:t>
      </w:r>
      <w:r w:rsidR="006447D9">
        <w:rPr>
          <w:sz w:val="22"/>
        </w:rPr>
        <w:t xml:space="preserve">funding </w:t>
      </w:r>
      <w:r>
        <w:rPr>
          <w:sz w:val="22"/>
        </w:rPr>
        <w:t xml:space="preserve">comparison, down the road, once the other Regional Service Commissions have </w:t>
      </w:r>
      <w:r w:rsidR="00DB0D29">
        <w:rPr>
          <w:sz w:val="22"/>
        </w:rPr>
        <w:t xml:space="preserve">identified their regional facilities </w:t>
      </w:r>
      <w:proofErr w:type="gramStart"/>
      <w:r w:rsidR="00DB0D29">
        <w:rPr>
          <w:sz w:val="22"/>
        </w:rPr>
        <w:t>and  received</w:t>
      </w:r>
      <w:proofErr w:type="gramEnd"/>
      <w:r w:rsidR="00DB0D29">
        <w:rPr>
          <w:sz w:val="22"/>
        </w:rPr>
        <w:t xml:space="preserve"> their funding to ensure that the Fundy Regional Service Commission is being treated equally.</w:t>
      </w:r>
    </w:p>
    <w:p w14:paraId="5A2F7F35" w14:textId="77777777" w:rsidR="00A70A28" w:rsidRPr="00787C9B" w:rsidRDefault="00736D66">
      <w:pPr>
        <w:pStyle w:val="Body2"/>
        <w:rPr>
          <w:sz w:val="22"/>
        </w:rPr>
      </w:pPr>
      <w:r w:rsidRPr="00787C9B">
        <w:rPr>
          <w:b/>
          <w:sz w:val="22"/>
        </w:rPr>
        <w:t>Moved By</w:t>
      </w:r>
      <w:r w:rsidRPr="00787C9B">
        <w:rPr>
          <w:sz w:val="22"/>
        </w:rPr>
        <w:t xml:space="preserve"> Councillor Miller</w:t>
      </w:r>
      <w:r w:rsidRPr="00787C9B">
        <w:rPr>
          <w:sz w:val="22"/>
        </w:rPr>
        <w:br/>
      </w:r>
      <w:r w:rsidRPr="00787C9B">
        <w:rPr>
          <w:b/>
          <w:sz w:val="22"/>
        </w:rPr>
        <w:t>Seconded By</w:t>
      </w:r>
      <w:r w:rsidRPr="00787C9B">
        <w:rPr>
          <w:sz w:val="22"/>
        </w:rPr>
        <w:t xml:space="preserve"> Councillor Olsen</w:t>
      </w:r>
    </w:p>
    <w:p w14:paraId="5A2F7F38" w14:textId="52C3BE41" w:rsidR="00A70A28" w:rsidRPr="00787C9B" w:rsidRDefault="00736D66" w:rsidP="00DB0D29">
      <w:pPr>
        <w:pStyle w:val="Body2"/>
        <w:rPr>
          <w:sz w:val="22"/>
        </w:rPr>
      </w:pPr>
      <w:r w:rsidRPr="00787C9B">
        <w:rPr>
          <w:sz w:val="22"/>
        </w:rPr>
        <w:t xml:space="preserve"> </w:t>
      </w:r>
      <w:r w:rsidR="00DB0D29">
        <w:rPr>
          <w:sz w:val="22"/>
        </w:rPr>
        <w:t>Mr. Kennedy’s Staff Report</w:t>
      </w:r>
      <w:r w:rsidRPr="00787C9B">
        <w:rPr>
          <w:sz w:val="22"/>
        </w:rPr>
        <w:t xml:space="preserve"> be received and filed for information purposes only.</w:t>
      </w:r>
    </w:p>
    <w:p w14:paraId="5A2F7F39" w14:textId="77777777" w:rsidR="00A70A28" w:rsidRPr="00787C9B" w:rsidRDefault="00736D66" w:rsidP="00681A2A">
      <w:pPr>
        <w:pStyle w:val="Body2"/>
        <w:spacing w:after="0" w:line="240" w:lineRule="auto"/>
        <w:jc w:val="right"/>
        <w:rPr>
          <w:sz w:val="22"/>
        </w:rPr>
      </w:pPr>
      <w:r w:rsidRPr="00787C9B">
        <w:rPr>
          <w:b/>
          <w:sz w:val="22"/>
        </w:rPr>
        <w:t>Motion Carried</w:t>
      </w:r>
      <w:r w:rsidRPr="00787C9B">
        <w:rPr>
          <w:sz w:val="22"/>
        </w:rPr>
        <w:br/>
      </w:r>
    </w:p>
    <w:p w14:paraId="5A2F7F3A" w14:textId="1B100515" w:rsidR="00A70A28" w:rsidRDefault="00736D66">
      <w:pPr>
        <w:pStyle w:val="Heading1"/>
        <w:rPr>
          <w:b/>
          <w:sz w:val="22"/>
        </w:rPr>
      </w:pPr>
      <w:r w:rsidRPr="00787C9B">
        <w:rPr>
          <w:b/>
          <w:sz w:val="22"/>
        </w:rPr>
        <w:t>10.</w:t>
      </w:r>
      <w:r w:rsidRPr="00787C9B">
        <w:rPr>
          <w:b/>
          <w:sz w:val="22"/>
        </w:rPr>
        <w:tab/>
        <w:t>By-laws</w:t>
      </w:r>
    </w:p>
    <w:p w14:paraId="509FA921" w14:textId="77777777" w:rsidR="00681A2A" w:rsidRPr="00681A2A" w:rsidRDefault="00681A2A" w:rsidP="00681A2A">
      <w:pPr>
        <w:spacing w:after="0"/>
      </w:pPr>
    </w:p>
    <w:p w14:paraId="5A2F7F3B" w14:textId="77777777" w:rsidR="00A70A28" w:rsidRPr="00787C9B" w:rsidRDefault="00736D66">
      <w:pPr>
        <w:pStyle w:val="Heading2"/>
        <w:rPr>
          <w:sz w:val="22"/>
        </w:rPr>
      </w:pPr>
      <w:r w:rsidRPr="00787C9B">
        <w:rPr>
          <w:sz w:val="22"/>
        </w:rPr>
        <w:t>10.1</w:t>
      </w:r>
      <w:r w:rsidRPr="00787C9B">
        <w:rPr>
          <w:sz w:val="22"/>
        </w:rPr>
        <w:tab/>
      </w:r>
      <w:r w:rsidRPr="00787C9B">
        <w:rPr>
          <w:sz w:val="22"/>
          <w:u w:val="single"/>
        </w:rPr>
        <w:t>(Apr.19/22)  Proposed Zoning By-law Amendment No. 038-37; Re Regulating Apiary Operations (Beekeeping) </w:t>
      </w:r>
    </w:p>
    <w:p w14:paraId="5A2F7F3C" w14:textId="77777777" w:rsidR="00A70A28" w:rsidRPr="00787C9B" w:rsidRDefault="00736D66">
      <w:pPr>
        <w:pStyle w:val="Body2"/>
        <w:rPr>
          <w:sz w:val="22"/>
        </w:rPr>
      </w:pPr>
      <w:r w:rsidRPr="00787C9B">
        <w:rPr>
          <w:sz w:val="22"/>
        </w:rPr>
        <w:t>Staff Report from Planning Technologist</w:t>
      </w:r>
    </w:p>
    <w:p w14:paraId="5A2F7F3D" w14:textId="1BD0C935" w:rsidR="00A70A28" w:rsidRPr="00787C9B" w:rsidRDefault="00736D66" w:rsidP="00337357">
      <w:pPr>
        <w:pStyle w:val="Body2"/>
        <w:jc w:val="both"/>
        <w:rPr>
          <w:sz w:val="22"/>
        </w:rPr>
      </w:pPr>
      <w:r w:rsidRPr="00787C9B">
        <w:rPr>
          <w:sz w:val="22"/>
        </w:rPr>
        <w:t xml:space="preserve">A Staff Report from Ms. Jarvis provided background information concerning hobby beekeeping within the boundaries of the town of Quispamsis., </w:t>
      </w:r>
      <w:r w:rsidR="00337357">
        <w:rPr>
          <w:sz w:val="22"/>
        </w:rPr>
        <w:t xml:space="preserve">noting this item was </w:t>
      </w:r>
      <w:r w:rsidRPr="00787C9B">
        <w:rPr>
          <w:sz w:val="22"/>
        </w:rPr>
        <w:t xml:space="preserve"> initiated following a complaint from residents who were experiencing bee excrement droppings on their exterior </w:t>
      </w:r>
      <w:r w:rsidR="00337357">
        <w:rPr>
          <w:sz w:val="22"/>
        </w:rPr>
        <w:t>property</w:t>
      </w:r>
      <w:r w:rsidRPr="00787C9B">
        <w:rPr>
          <w:sz w:val="22"/>
        </w:rPr>
        <w:t xml:space="preserve"> items, including</w:t>
      </w:r>
      <w:r w:rsidR="00337357">
        <w:rPr>
          <w:sz w:val="22"/>
        </w:rPr>
        <w:t xml:space="preserve"> siding and</w:t>
      </w:r>
      <w:r w:rsidRPr="00787C9B">
        <w:rPr>
          <w:sz w:val="22"/>
        </w:rPr>
        <w:t xml:space="preserve"> vehicles.  Following the May </w:t>
      </w:r>
      <w:r w:rsidR="00337357" w:rsidRPr="00787C9B">
        <w:rPr>
          <w:sz w:val="22"/>
        </w:rPr>
        <w:t>17, 2022</w:t>
      </w:r>
      <w:r w:rsidRPr="00787C9B">
        <w:rPr>
          <w:sz w:val="22"/>
        </w:rPr>
        <w:t xml:space="preserve"> Public Hearing, the Planning Staff met with the beekeeping community to discuss three main areas of concern - 1) </w:t>
      </w:r>
      <w:r w:rsidR="007F47ED" w:rsidRPr="00787C9B">
        <w:rPr>
          <w:sz w:val="22"/>
        </w:rPr>
        <w:t>proposed $</w:t>
      </w:r>
      <w:r w:rsidRPr="00787C9B">
        <w:rPr>
          <w:sz w:val="22"/>
        </w:rPr>
        <w:t xml:space="preserve">300 administration fee to go before PAC </w:t>
      </w:r>
      <w:r w:rsidR="00337357">
        <w:rPr>
          <w:sz w:val="22"/>
        </w:rPr>
        <w:t>if</w:t>
      </w:r>
      <w:r w:rsidRPr="00787C9B">
        <w:rPr>
          <w:sz w:val="22"/>
        </w:rPr>
        <w:t xml:space="preserve"> the use was to be considered Discretionary Use; 2) number of hives permitted within a Residential zone; and 3) requirement for beekeepers to obtain liability insurance.</w:t>
      </w:r>
    </w:p>
    <w:p w14:paraId="5A2F7F3E" w14:textId="533513E1" w:rsidR="00A70A28" w:rsidRPr="00787C9B" w:rsidRDefault="00736D66">
      <w:pPr>
        <w:pStyle w:val="Body2"/>
        <w:rPr>
          <w:sz w:val="22"/>
        </w:rPr>
      </w:pPr>
      <w:r w:rsidRPr="00787C9B">
        <w:rPr>
          <w:sz w:val="22"/>
        </w:rPr>
        <w:t xml:space="preserve">The latest draft of proposed Zoning By-law Amendment No. 038-37 addresses the </w:t>
      </w:r>
      <w:proofErr w:type="gramStart"/>
      <w:r w:rsidR="007F47ED" w:rsidRPr="00787C9B">
        <w:rPr>
          <w:sz w:val="22"/>
        </w:rPr>
        <w:t>aforementioned concerns</w:t>
      </w:r>
      <w:proofErr w:type="gramEnd"/>
      <w:r w:rsidR="00624515">
        <w:rPr>
          <w:sz w:val="22"/>
        </w:rPr>
        <w:t xml:space="preserve"> -</w:t>
      </w:r>
    </w:p>
    <w:p w14:paraId="5A2F7F40" w14:textId="43073165" w:rsidR="00A70A28" w:rsidRPr="00337357" w:rsidRDefault="00736D66" w:rsidP="00337357">
      <w:pPr>
        <w:pStyle w:val="ListParagraph"/>
        <w:numPr>
          <w:ilvl w:val="0"/>
          <w:numId w:val="3"/>
        </w:numPr>
        <w:ind w:left="2181"/>
        <w:jc w:val="both"/>
        <w:rPr>
          <w:sz w:val="22"/>
        </w:rPr>
      </w:pPr>
      <w:r w:rsidRPr="00787C9B">
        <w:rPr>
          <w:sz w:val="22"/>
        </w:rPr>
        <w:lastRenderedPageBreak/>
        <w:t>by removing hobby beekeeping from the list of Discretionary</w:t>
      </w:r>
      <w:r w:rsidR="00337357">
        <w:rPr>
          <w:sz w:val="22"/>
        </w:rPr>
        <w:t xml:space="preserve"> </w:t>
      </w:r>
      <w:r w:rsidR="007F47ED">
        <w:rPr>
          <w:sz w:val="22"/>
        </w:rPr>
        <w:t xml:space="preserve">Use </w:t>
      </w:r>
      <w:r w:rsidR="007F47ED" w:rsidRPr="00787C9B">
        <w:rPr>
          <w:sz w:val="22"/>
        </w:rPr>
        <w:t>in</w:t>
      </w:r>
      <w:r w:rsidRPr="00787C9B">
        <w:rPr>
          <w:sz w:val="22"/>
        </w:rPr>
        <w:t xml:space="preserve"> R1 and RU Zones, as such there is no longer a requirement to go</w:t>
      </w:r>
      <w:r w:rsidR="00337357">
        <w:rPr>
          <w:sz w:val="22"/>
        </w:rPr>
        <w:t xml:space="preserve"> </w:t>
      </w:r>
      <w:r w:rsidRPr="00787C9B">
        <w:rPr>
          <w:sz w:val="22"/>
        </w:rPr>
        <w:t>before the Planning Advisory Committee for hobby beekeeping in a Residential (RI) or</w:t>
      </w:r>
      <w:r w:rsidR="00337357">
        <w:rPr>
          <w:sz w:val="22"/>
        </w:rPr>
        <w:t xml:space="preserve"> </w:t>
      </w:r>
      <w:r w:rsidRPr="00787C9B">
        <w:rPr>
          <w:sz w:val="22"/>
        </w:rPr>
        <w:t xml:space="preserve">Rural (RU) Zone. The proposed provisions provide staff enough guidance to confidently review and approve or deny a hobby beekeeping application. It should be noted </w:t>
      </w:r>
      <w:r w:rsidR="00337357" w:rsidRPr="00787C9B">
        <w:rPr>
          <w:sz w:val="22"/>
        </w:rPr>
        <w:t>that hobby</w:t>
      </w:r>
      <w:r w:rsidRPr="00787C9B">
        <w:rPr>
          <w:sz w:val="22"/>
        </w:rPr>
        <w:t xml:space="preserve"> beekeeping as a Use in any other zone requires a review of the proposal by the Planning Advisory Committee as there may be implications to public safety.</w:t>
      </w:r>
    </w:p>
    <w:p w14:paraId="5A2F7F41" w14:textId="66360054" w:rsidR="00A70A28" w:rsidRPr="00787C9B" w:rsidRDefault="00736D66" w:rsidP="00337357">
      <w:pPr>
        <w:pStyle w:val="ListParagraph"/>
        <w:numPr>
          <w:ilvl w:val="0"/>
          <w:numId w:val="3"/>
        </w:numPr>
        <w:ind w:left="2181"/>
        <w:jc w:val="both"/>
        <w:rPr>
          <w:sz w:val="22"/>
        </w:rPr>
      </w:pPr>
      <w:r w:rsidRPr="00787C9B">
        <w:rPr>
          <w:sz w:val="22"/>
        </w:rPr>
        <w:t>by increasing the number of permitted hives in a Residential</w:t>
      </w:r>
      <w:r w:rsidR="00337357">
        <w:rPr>
          <w:sz w:val="22"/>
        </w:rPr>
        <w:t xml:space="preserve"> Zone, </w:t>
      </w:r>
      <w:r w:rsidRPr="00787C9B">
        <w:rPr>
          <w:sz w:val="22"/>
        </w:rPr>
        <w:t>(R1) from two (2) to four (4), and from four (4) to eight (8) in a Rural Zone with more than 4</w:t>
      </w:r>
      <w:r w:rsidR="00337357">
        <w:rPr>
          <w:sz w:val="22"/>
        </w:rPr>
        <w:t>,</w:t>
      </w:r>
      <w:r w:rsidRPr="00787C9B">
        <w:rPr>
          <w:sz w:val="22"/>
        </w:rPr>
        <w:t xml:space="preserve">000 square metres in land area. This was done in response to concerns regarding summer </w:t>
      </w:r>
      <w:r w:rsidR="00337357">
        <w:rPr>
          <w:sz w:val="22"/>
        </w:rPr>
        <w:t>colony</w:t>
      </w:r>
      <w:r w:rsidRPr="00787C9B">
        <w:rPr>
          <w:sz w:val="22"/>
        </w:rPr>
        <w:t xml:space="preserve"> growth and expansion, as well as wintertime losses from parasites, viruses and disease. These lo</w:t>
      </w:r>
      <w:r w:rsidR="00337357">
        <w:rPr>
          <w:sz w:val="22"/>
        </w:rPr>
        <w:t>s</w:t>
      </w:r>
      <w:r w:rsidRPr="00787C9B">
        <w:rPr>
          <w:sz w:val="22"/>
        </w:rPr>
        <w:t>ses have been reported to be as high as 25</w:t>
      </w:r>
      <w:r w:rsidR="007F47ED" w:rsidRPr="00787C9B">
        <w:rPr>
          <w:sz w:val="22"/>
        </w:rPr>
        <w:t>% percent</w:t>
      </w:r>
      <w:r w:rsidRPr="00787C9B">
        <w:rPr>
          <w:sz w:val="22"/>
        </w:rPr>
        <w:t xml:space="preserve"> by the New Brunswick Beekeepers Association (NBBA). </w:t>
      </w:r>
    </w:p>
    <w:p w14:paraId="5A2F7F43" w14:textId="38D09D91" w:rsidR="00A70A28" w:rsidRPr="00787C9B" w:rsidRDefault="00736D66">
      <w:pPr>
        <w:pStyle w:val="ListParagraph"/>
        <w:numPr>
          <w:ilvl w:val="0"/>
          <w:numId w:val="3"/>
        </w:numPr>
        <w:ind w:left="2181"/>
        <w:rPr>
          <w:sz w:val="22"/>
        </w:rPr>
      </w:pPr>
      <w:r w:rsidRPr="00787C9B">
        <w:rPr>
          <w:sz w:val="22"/>
        </w:rPr>
        <w:t>by removing the provision that require</w:t>
      </w:r>
      <w:r w:rsidR="00337357">
        <w:rPr>
          <w:sz w:val="22"/>
        </w:rPr>
        <w:t xml:space="preserve">s </w:t>
      </w:r>
      <w:r w:rsidRPr="00787C9B">
        <w:rPr>
          <w:sz w:val="22"/>
        </w:rPr>
        <w:t xml:space="preserve">liability insurance, as it is not a standard type of </w:t>
      </w:r>
      <w:r w:rsidR="00337357" w:rsidRPr="00787C9B">
        <w:rPr>
          <w:sz w:val="22"/>
        </w:rPr>
        <w:t>liability insurance</w:t>
      </w:r>
      <w:r w:rsidRPr="00787C9B">
        <w:rPr>
          <w:sz w:val="22"/>
        </w:rPr>
        <w:t xml:space="preserve"> that is readily available.</w:t>
      </w:r>
    </w:p>
    <w:p w14:paraId="5A2F7F45" w14:textId="3939D66B" w:rsidR="00A70A28" w:rsidRPr="00787C9B" w:rsidRDefault="00736D66" w:rsidP="00681A2A">
      <w:pPr>
        <w:pStyle w:val="ListParagraph"/>
        <w:ind w:left="1440"/>
        <w:jc w:val="both"/>
        <w:rPr>
          <w:sz w:val="22"/>
        </w:rPr>
      </w:pPr>
      <w:r w:rsidRPr="00787C9B">
        <w:rPr>
          <w:sz w:val="22"/>
        </w:rPr>
        <w:t xml:space="preserve">In </w:t>
      </w:r>
      <w:r w:rsidR="007F47ED" w:rsidRPr="00787C9B">
        <w:rPr>
          <w:sz w:val="22"/>
        </w:rPr>
        <w:t>addition, staff</w:t>
      </w:r>
      <w:r w:rsidRPr="00787C9B">
        <w:rPr>
          <w:sz w:val="22"/>
        </w:rPr>
        <w:t xml:space="preserve"> are proposing to include </w:t>
      </w:r>
      <w:r w:rsidR="00337357">
        <w:rPr>
          <w:sz w:val="22"/>
        </w:rPr>
        <w:t xml:space="preserve">a </w:t>
      </w:r>
      <w:r w:rsidR="00AF7603">
        <w:rPr>
          <w:sz w:val="22"/>
        </w:rPr>
        <w:t>‘nuisance’</w:t>
      </w:r>
      <w:r w:rsidRPr="00787C9B">
        <w:rPr>
          <w:sz w:val="22"/>
        </w:rPr>
        <w:t xml:space="preserve"> definition, in response to concerns received from citizens along Cedar Grove Drive</w:t>
      </w:r>
      <w:r w:rsidR="00AF7603">
        <w:rPr>
          <w:sz w:val="22"/>
        </w:rPr>
        <w:t>, which reads, “</w:t>
      </w:r>
      <w:r w:rsidRPr="00787C9B">
        <w:rPr>
          <w:sz w:val="22"/>
        </w:rPr>
        <w:t>any activity or state of affairs resulting from or related to beekeeping, causing a substantial and unreasonable interference with a person’s use or enjoyment of their land and or property.”</w:t>
      </w:r>
    </w:p>
    <w:p w14:paraId="3A6B0860" w14:textId="1630A79D" w:rsidR="00757DD1" w:rsidRDefault="00757DD1" w:rsidP="00757DD1">
      <w:pPr>
        <w:pStyle w:val="Body2"/>
        <w:jc w:val="both"/>
        <w:rPr>
          <w:sz w:val="22"/>
        </w:rPr>
      </w:pPr>
      <w:r>
        <w:rPr>
          <w:sz w:val="22"/>
        </w:rPr>
        <w:t>A discussion ensued on Councillor Luck’s suggestion that the Town</w:t>
      </w:r>
      <w:r w:rsidR="00A0505B">
        <w:rPr>
          <w:sz w:val="22"/>
        </w:rPr>
        <w:t xml:space="preserve">, </w:t>
      </w:r>
      <w:r>
        <w:rPr>
          <w:sz w:val="22"/>
        </w:rPr>
        <w:t xml:space="preserve">in order to </w:t>
      </w:r>
      <w:r w:rsidR="00A85B50">
        <w:rPr>
          <w:sz w:val="22"/>
        </w:rPr>
        <w:t>inform</w:t>
      </w:r>
      <w:r>
        <w:rPr>
          <w:sz w:val="22"/>
        </w:rPr>
        <w:t xml:space="preserve"> more residents, in addition to publishing its notices on the Town’s website, </w:t>
      </w:r>
      <w:r w:rsidR="001B3044">
        <w:rPr>
          <w:sz w:val="22"/>
        </w:rPr>
        <w:t xml:space="preserve">to </w:t>
      </w:r>
      <w:r>
        <w:rPr>
          <w:sz w:val="22"/>
        </w:rPr>
        <w:t>also post them on the Town’s social media accounts like Facebook.  Some concerns were noted that social media posts</w:t>
      </w:r>
      <w:r w:rsidR="00A85B50">
        <w:rPr>
          <w:sz w:val="22"/>
        </w:rPr>
        <w:t xml:space="preserve">, in the case of a Zoning By-law Amendment, </w:t>
      </w:r>
      <w:r>
        <w:rPr>
          <w:sz w:val="22"/>
        </w:rPr>
        <w:t xml:space="preserve">could have the potential to interfere with </w:t>
      </w:r>
      <w:r w:rsidR="00A85B50">
        <w:rPr>
          <w:sz w:val="22"/>
        </w:rPr>
        <w:t>the fair</w:t>
      </w:r>
      <w:r>
        <w:rPr>
          <w:sz w:val="22"/>
        </w:rPr>
        <w:t xml:space="preserve"> public hearing process, </w:t>
      </w:r>
      <w:r w:rsidR="00A85B50">
        <w:rPr>
          <w:sz w:val="22"/>
        </w:rPr>
        <w:t>with</w:t>
      </w:r>
      <w:r>
        <w:rPr>
          <w:sz w:val="22"/>
        </w:rPr>
        <w:t xml:space="preserve"> the proposed change being tried in the social media format before it</w:t>
      </w:r>
      <w:r w:rsidR="00A0505B">
        <w:rPr>
          <w:sz w:val="22"/>
        </w:rPr>
        <w:t xml:space="preserve"> </w:t>
      </w:r>
      <w:r>
        <w:rPr>
          <w:sz w:val="22"/>
        </w:rPr>
        <w:t xml:space="preserve"> reaches the Public Hearing stage.</w:t>
      </w:r>
      <w:r w:rsidR="00A0505B">
        <w:rPr>
          <w:sz w:val="22"/>
        </w:rPr>
        <w:t xml:space="preserve">  It was noted the ‘</w:t>
      </w:r>
      <w:r w:rsidR="00865A95">
        <w:rPr>
          <w:sz w:val="22"/>
        </w:rPr>
        <w:t>ability to comment</w:t>
      </w:r>
      <w:r w:rsidR="00681A2A">
        <w:rPr>
          <w:sz w:val="22"/>
        </w:rPr>
        <w:t xml:space="preserve">’ </w:t>
      </w:r>
      <w:r w:rsidR="00A0505B">
        <w:rPr>
          <w:sz w:val="22"/>
        </w:rPr>
        <w:t xml:space="preserve">function can be removed from Facebook posts, or possibly a link to the Town’s public notices </w:t>
      </w:r>
      <w:r w:rsidR="00865A95">
        <w:rPr>
          <w:sz w:val="22"/>
        </w:rPr>
        <w:t xml:space="preserve">website page </w:t>
      </w:r>
      <w:r w:rsidR="00A0505B">
        <w:rPr>
          <w:sz w:val="22"/>
        </w:rPr>
        <w:t xml:space="preserve">could </w:t>
      </w:r>
      <w:r w:rsidR="00865A95">
        <w:rPr>
          <w:sz w:val="22"/>
        </w:rPr>
        <w:t xml:space="preserve">instead </w:t>
      </w:r>
      <w:r w:rsidR="00A0505B">
        <w:rPr>
          <w:sz w:val="22"/>
        </w:rPr>
        <w:t xml:space="preserve">be posted on social media.  It was the consensus of </w:t>
      </w:r>
      <w:r w:rsidR="00865A95">
        <w:rPr>
          <w:sz w:val="22"/>
        </w:rPr>
        <w:t>Council that</w:t>
      </w:r>
      <w:r w:rsidR="00A0505B">
        <w:rPr>
          <w:sz w:val="22"/>
        </w:rPr>
        <w:t xml:space="preserve"> the idea of using social media for publishing notices </w:t>
      </w:r>
      <w:r w:rsidR="00865A95">
        <w:rPr>
          <w:sz w:val="22"/>
        </w:rPr>
        <w:t xml:space="preserve">on the Town’s social media </w:t>
      </w:r>
      <w:r w:rsidR="00A0505B">
        <w:rPr>
          <w:sz w:val="22"/>
        </w:rPr>
        <w:t xml:space="preserve">could be explored </w:t>
      </w:r>
      <w:r>
        <w:rPr>
          <w:sz w:val="22"/>
        </w:rPr>
        <w:t>further,</w:t>
      </w:r>
      <w:r w:rsidR="00A0505B">
        <w:rPr>
          <w:sz w:val="22"/>
        </w:rPr>
        <w:t xml:space="preserve"> </w:t>
      </w:r>
      <w:r w:rsidR="00865A95">
        <w:rPr>
          <w:sz w:val="22"/>
        </w:rPr>
        <w:t>and</w:t>
      </w:r>
      <w:r w:rsidR="00A0505B">
        <w:rPr>
          <w:sz w:val="22"/>
        </w:rPr>
        <w:t xml:space="preserve"> kept separate</w:t>
      </w:r>
      <w:r>
        <w:rPr>
          <w:sz w:val="22"/>
        </w:rPr>
        <w:t xml:space="preserve"> from the </w:t>
      </w:r>
      <w:r w:rsidR="00A0505B">
        <w:rPr>
          <w:sz w:val="22"/>
        </w:rPr>
        <w:t xml:space="preserve">proposed </w:t>
      </w:r>
      <w:r>
        <w:rPr>
          <w:sz w:val="22"/>
        </w:rPr>
        <w:t>Zoning By-law Amendment No. 038-37</w:t>
      </w:r>
      <w:r w:rsidR="00A0505B">
        <w:rPr>
          <w:sz w:val="22"/>
        </w:rPr>
        <w:t xml:space="preserve"> currently before Council</w:t>
      </w:r>
      <w:r>
        <w:rPr>
          <w:sz w:val="22"/>
        </w:rPr>
        <w:t>.</w:t>
      </w:r>
    </w:p>
    <w:p w14:paraId="5A2F7F46" w14:textId="49B5B76D" w:rsidR="00A70A28" w:rsidRPr="00787C9B" w:rsidRDefault="00865A95" w:rsidP="00681A2A">
      <w:pPr>
        <w:pStyle w:val="Body2"/>
        <w:jc w:val="both"/>
        <w:rPr>
          <w:sz w:val="22"/>
        </w:rPr>
      </w:pPr>
      <w:r>
        <w:rPr>
          <w:sz w:val="22"/>
        </w:rPr>
        <w:t xml:space="preserve">Councillor Bigger requested clarification in time for the Public Hearing </w:t>
      </w:r>
      <w:proofErr w:type="gramStart"/>
      <w:r>
        <w:rPr>
          <w:sz w:val="22"/>
        </w:rPr>
        <w:t>of  the</w:t>
      </w:r>
      <w:proofErr w:type="gramEnd"/>
      <w:r>
        <w:rPr>
          <w:sz w:val="22"/>
        </w:rPr>
        <w:t xml:space="preserve"> amounts in question with reference to doubling the fees prescribed  in offences and penalties in response to any and all development that takes place without first obtaining a development permit.</w:t>
      </w:r>
    </w:p>
    <w:p w14:paraId="5A2F7F4B" w14:textId="77777777" w:rsidR="00A70A28" w:rsidRPr="00787C9B" w:rsidRDefault="00736D66">
      <w:pPr>
        <w:pStyle w:val="Body2"/>
        <w:rPr>
          <w:sz w:val="22"/>
        </w:rPr>
      </w:pPr>
      <w:r w:rsidRPr="00787C9B">
        <w:rPr>
          <w:b/>
          <w:sz w:val="22"/>
        </w:rPr>
        <w:lastRenderedPageBreak/>
        <w:t>Moved By</w:t>
      </w:r>
      <w:r w:rsidRPr="00787C9B">
        <w:rPr>
          <w:sz w:val="22"/>
        </w:rPr>
        <w:t xml:space="preserve"> Councillor Olsen</w:t>
      </w:r>
      <w:r w:rsidRPr="00787C9B">
        <w:rPr>
          <w:sz w:val="22"/>
        </w:rPr>
        <w:br/>
      </w:r>
      <w:r w:rsidRPr="00787C9B">
        <w:rPr>
          <w:b/>
          <w:sz w:val="22"/>
        </w:rPr>
        <w:t>Seconded By</w:t>
      </w:r>
      <w:r w:rsidRPr="00787C9B">
        <w:rPr>
          <w:sz w:val="22"/>
        </w:rPr>
        <w:t xml:space="preserve"> Councillor Biggar</w:t>
      </w:r>
    </w:p>
    <w:tbl>
      <w:tblPr>
        <w:tblW w:w="0" w:type="auto"/>
        <w:tblInd w:w="1440" w:type="dxa"/>
        <w:tblCellMar>
          <w:left w:w="10" w:type="dxa"/>
          <w:right w:w="10" w:type="dxa"/>
        </w:tblCellMar>
        <w:tblLook w:val="04A0" w:firstRow="1" w:lastRow="0" w:firstColumn="1" w:lastColumn="0" w:noHBand="0" w:noVBand="1"/>
      </w:tblPr>
      <w:tblGrid>
        <w:gridCol w:w="7920"/>
      </w:tblGrid>
      <w:tr w:rsidR="00A70A28" w:rsidRPr="00787C9B" w14:paraId="5A2F7F4E" w14:textId="77777777">
        <w:trPr>
          <w:tblHeader/>
        </w:trPr>
        <w:tc>
          <w:tcPr>
            <w:tcW w:w="0" w:type="auto"/>
          </w:tcPr>
          <w:p w14:paraId="223F1392" w14:textId="77777777" w:rsidR="007F47ED" w:rsidRDefault="00736D66" w:rsidP="00865A95">
            <w:pPr>
              <w:jc w:val="both"/>
              <w:rPr>
                <w:sz w:val="22"/>
              </w:rPr>
            </w:pPr>
            <w:r w:rsidRPr="00787C9B">
              <w:rPr>
                <w:sz w:val="22"/>
              </w:rPr>
              <w:t>That Council direct the Town Clerk to set a Public Hearing date for March 21, 2023 and refer the proposed Zoning By-law Amendment to the Planning Advisory Committee to review and provide comment to the Council on this matter</w:t>
            </w:r>
            <w:r w:rsidR="007F47ED">
              <w:rPr>
                <w:sz w:val="22"/>
              </w:rPr>
              <w:t>..</w:t>
            </w:r>
          </w:p>
          <w:p w14:paraId="5A2F7F4D" w14:textId="503F2A1A" w:rsidR="00A70A28" w:rsidRPr="00787C9B" w:rsidRDefault="00736D66" w:rsidP="00044283">
            <w:pPr>
              <w:spacing w:after="0" w:line="240" w:lineRule="auto"/>
              <w:rPr>
                <w:sz w:val="22"/>
              </w:rPr>
            </w:pPr>
            <w:r w:rsidRPr="00787C9B">
              <w:rPr>
                <w:sz w:val="22"/>
              </w:rPr>
              <w:t>Against (1): Councillor Donovan</w:t>
            </w:r>
          </w:p>
        </w:tc>
      </w:tr>
    </w:tbl>
    <w:p w14:paraId="5A2F7F50" w14:textId="77777777" w:rsidR="00A70A28" w:rsidRPr="00787C9B" w:rsidRDefault="00736D66">
      <w:pPr>
        <w:pStyle w:val="Body2"/>
        <w:jc w:val="right"/>
        <w:rPr>
          <w:sz w:val="22"/>
        </w:rPr>
      </w:pPr>
      <w:r w:rsidRPr="00787C9B">
        <w:rPr>
          <w:b/>
          <w:sz w:val="22"/>
        </w:rPr>
        <w:t>Motion Carried</w:t>
      </w:r>
      <w:r w:rsidRPr="00787C9B">
        <w:rPr>
          <w:sz w:val="22"/>
        </w:rPr>
        <w:br/>
      </w:r>
    </w:p>
    <w:p w14:paraId="5A2F7F51" w14:textId="77777777" w:rsidR="00A70A28" w:rsidRPr="00787C9B" w:rsidRDefault="00736D66">
      <w:pPr>
        <w:pStyle w:val="Heading2"/>
        <w:rPr>
          <w:sz w:val="22"/>
        </w:rPr>
      </w:pPr>
      <w:r w:rsidRPr="00787C9B">
        <w:rPr>
          <w:sz w:val="22"/>
        </w:rPr>
        <w:t>10.2</w:t>
      </w:r>
      <w:r w:rsidRPr="00787C9B">
        <w:rPr>
          <w:sz w:val="22"/>
        </w:rPr>
        <w:tab/>
      </w:r>
      <w:r w:rsidRPr="00787C9B">
        <w:rPr>
          <w:sz w:val="22"/>
          <w:u w:val="single"/>
        </w:rPr>
        <w:t>(Feb.15/22</w:t>
      </w:r>
      <w:proofErr w:type="gramStart"/>
      <w:r w:rsidRPr="00787C9B">
        <w:rPr>
          <w:sz w:val="22"/>
          <w:u w:val="single"/>
        </w:rPr>
        <w:t>)  Review</w:t>
      </w:r>
      <w:proofErr w:type="gramEnd"/>
      <w:r w:rsidRPr="00787C9B">
        <w:rPr>
          <w:sz w:val="22"/>
          <w:u w:val="single"/>
        </w:rPr>
        <w:t xml:space="preserve"> of Proposed Changes to Council Code of Conduct By-law No. 056 - Staff Report from Town Clerk</w:t>
      </w:r>
    </w:p>
    <w:p w14:paraId="5A2F7F53" w14:textId="59A06781" w:rsidR="00A70A28" w:rsidRPr="00787C9B" w:rsidRDefault="001B3044" w:rsidP="001B3044">
      <w:pPr>
        <w:pStyle w:val="Body2"/>
        <w:jc w:val="both"/>
        <w:rPr>
          <w:sz w:val="22"/>
        </w:rPr>
      </w:pPr>
      <w:r>
        <w:rPr>
          <w:sz w:val="22"/>
        </w:rPr>
        <w:t xml:space="preserve">Ms. Snow’s Staff Report highlighted proposed changes to the language in Section 3.3.5 for clarity purposes as per Council’s discussion </w:t>
      </w:r>
      <w:r w:rsidR="00736D66" w:rsidRPr="00787C9B">
        <w:rPr>
          <w:sz w:val="22"/>
        </w:rPr>
        <w:t xml:space="preserve">at the February 7, 2023 Regular Meeting, </w:t>
      </w:r>
      <w:r>
        <w:rPr>
          <w:sz w:val="22"/>
        </w:rPr>
        <w:t xml:space="preserve">and also included the following </w:t>
      </w:r>
      <w:r w:rsidR="00736D66" w:rsidRPr="00787C9B">
        <w:rPr>
          <w:sz w:val="22"/>
        </w:rPr>
        <w:t xml:space="preserve"> additions for Council’s consideration:</w:t>
      </w:r>
    </w:p>
    <w:p w14:paraId="5A2F7F54" w14:textId="6C4672D9" w:rsidR="00A70A28" w:rsidRPr="00787C9B" w:rsidRDefault="00736D66">
      <w:pPr>
        <w:pStyle w:val="ListParagraph"/>
        <w:numPr>
          <w:ilvl w:val="0"/>
          <w:numId w:val="4"/>
        </w:numPr>
        <w:ind w:left="2181"/>
        <w:rPr>
          <w:sz w:val="22"/>
        </w:rPr>
      </w:pPr>
      <w:r w:rsidRPr="00787C9B">
        <w:rPr>
          <w:sz w:val="22"/>
        </w:rPr>
        <w:t xml:space="preserve">Under </w:t>
      </w:r>
      <w:r w:rsidRPr="001B3044">
        <w:rPr>
          <w:i/>
          <w:iCs/>
          <w:sz w:val="22"/>
        </w:rPr>
        <w:t>Use of Municipal Assets and Services</w:t>
      </w:r>
      <w:r w:rsidR="001B3044">
        <w:rPr>
          <w:sz w:val="22"/>
        </w:rPr>
        <w:t xml:space="preserve">, </w:t>
      </w:r>
      <w:r w:rsidRPr="00787C9B">
        <w:rPr>
          <w:sz w:val="22"/>
        </w:rPr>
        <w:t xml:space="preserve">a new section </w:t>
      </w:r>
      <w:r w:rsidR="00C41D48">
        <w:rPr>
          <w:sz w:val="22"/>
        </w:rPr>
        <w:t>be added</w:t>
      </w:r>
      <w:r w:rsidRPr="00787C9B">
        <w:rPr>
          <w:sz w:val="22"/>
        </w:rPr>
        <w:t xml:space="preserve"> acknowledging that Members should have no expectation of privacy on their town devices and all town business communications is subject to RTIPPA.</w:t>
      </w:r>
    </w:p>
    <w:p w14:paraId="5A2F7F55" w14:textId="1DCB5385" w:rsidR="00A70A28" w:rsidRPr="00787C9B" w:rsidRDefault="00736D66">
      <w:pPr>
        <w:pStyle w:val="ListParagraph"/>
        <w:numPr>
          <w:ilvl w:val="0"/>
          <w:numId w:val="4"/>
        </w:numPr>
        <w:ind w:left="2181"/>
        <w:rPr>
          <w:sz w:val="22"/>
        </w:rPr>
      </w:pPr>
      <w:r w:rsidRPr="00787C9B">
        <w:rPr>
          <w:sz w:val="22"/>
        </w:rPr>
        <w:t xml:space="preserve">Under Sanctions, a new section </w:t>
      </w:r>
      <w:r w:rsidR="00C41D48">
        <w:rPr>
          <w:sz w:val="22"/>
        </w:rPr>
        <w:t>be added</w:t>
      </w:r>
      <w:r w:rsidRPr="00787C9B">
        <w:rPr>
          <w:sz w:val="22"/>
        </w:rPr>
        <w:t xml:space="preserve"> for the provision of removal of town devices.</w:t>
      </w:r>
    </w:p>
    <w:p w14:paraId="5A2F7F56" w14:textId="679225E2" w:rsidR="00A70A28" w:rsidRPr="00787C9B" w:rsidRDefault="00736D66">
      <w:pPr>
        <w:pStyle w:val="ListParagraph"/>
        <w:numPr>
          <w:ilvl w:val="0"/>
          <w:numId w:val="4"/>
        </w:numPr>
        <w:ind w:left="2181"/>
        <w:rPr>
          <w:sz w:val="22"/>
        </w:rPr>
      </w:pPr>
      <w:r w:rsidRPr="00787C9B">
        <w:rPr>
          <w:sz w:val="22"/>
        </w:rPr>
        <w:t xml:space="preserve">An Appendix “A” </w:t>
      </w:r>
      <w:r w:rsidR="00C41D48">
        <w:rPr>
          <w:sz w:val="22"/>
        </w:rPr>
        <w:t>be</w:t>
      </w:r>
      <w:r w:rsidRPr="00787C9B">
        <w:rPr>
          <w:sz w:val="22"/>
        </w:rPr>
        <w:t xml:space="preserve"> added which is a statement of Commitment to the Code of Conduct.</w:t>
      </w:r>
    </w:p>
    <w:p w14:paraId="512C5374" w14:textId="00354A28" w:rsidR="001B3044" w:rsidRPr="004C556E" w:rsidRDefault="004C556E" w:rsidP="004C556E">
      <w:pPr>
        <w:pStyle w:val="Body2"/>
        <w:jc w:val="both"/>
        <w:rPr>
          <w:bCs/>
          <w:sz w:val="22"/>
        </w:rPr>
      </w:pPr>
      <w:r>
        <w:rPr>
          <w:bCs/>
          <w:sz w:val="22"/>
        </w:rPr>
        <w:t xml:space="preserve">A brief discussion ensued </w:t>
      </w:r>
      <w:r w:rsidR="00421C2F">
        <w:rPr>
          <w:bCs/>
          <w:sz w:val="22"/>
        </w:rPr>
        <w:t xml:space="preserve">concerning under section 5., Sanctions, </w:t>
      </w:r>
      <w:r>
        <w:rPr>
          <w:bCs/>
          <w:sz w:val="22"/>
        </w:rPr>
        <w:t xml:space="preserve">the addition </w:t>
      </w:r>
      <w:proofErr w:type="gramStart"/>
      <w:r w:rsidR="00421C2F">
        <w:rPr>
          <w:bCs/>
          <w:sz w:val="22"/>
        </w:rPr>
        <w:t>of</w:t>
      </w:r>
      <w:r w:rsidR="00421C2F">
        <w:rPr>
          <w:bCs/>
          <w:sz w:val="22"/>
        </w:rPr>
        <w:t>‘</w:t>
      </w:r>
      <w:r w:rsidR="00421C2F">
        <w:rPr>
          <w:bCs/>
          <w:sz w:val="22"/>
        </w:rPr>
        <w:t xml:space="preserve"> ‘</w:t>
      </w:r>
      <w:proofErr w:type="gramEnd"/>
      <w:r w:rsidR="00421C2F">
        <w:rPr>
          <w:bCs/>
          <w:sz w:val="22"/>
        </w:rPr>
        <w:t>the suspension of a Member from Council Meetings’</w:t>
      </w:r>
      <w:r w:rsidR="00421C2F">
        <w:rPr>
          <w:bCs/>
          <w:sz w:val="22"/>
        </w:rPr>
        <w:t xml:space="preserve"> </w:t>
      </w:r>
      <w:r w:rsidR="00421C2F">
        <w:rPr>
          <w:bCs/>
          <w:sz w:val="22"/>
        </w:rPr>
        <w:t xml:space="preserve"> </w:t>
      </w:r>
      <w:r w:rsidR="00421C2F">
        <w:rPr>
          <w:bCs/>
          <w:sz w:val="22"/>
        </w:rPr>
        <w:t xml:space="preserve">  in the same clause that references, ‘</w:t>
      </w:r>
      <w:r>
        <w:rPr>
          <w:bCs/>
          <w:sz w:val="22"/>
        </w:rPr>
        <w:t>suspension or removal from some or all Council committees and bodies to which Council has the right to appoint members</w:t>
      </w:r>
      <w:r w:rsidR="00421C2F">
        <w:rPr>
          <w:bCs/>
          <w:sz w:val="22"/>
        </w:rPr>
        <w:t>’.</w:t>
      </w:r>
      <w:r>
        <w:rPr>
          <w:bCs/>
          <w:sz w:val="22"/>
        </w:rPr>
        <w:t xml:space="preserve"> </w:t>
      </w:r>
    </w:p>
    <w:p w14:paraId="5A2F7F58" w14:textId="44A0355F" w:rsidR="00A70A28" w:rsidRPr="00787C9B" w:rsidRDefault="00736D66">
      <w:pPr>
        <w:pStyle w:val="Body2"/>
        <w:rPr>
          <w:sz w:val="22"/>
        </w:rPr>
      </w:pPr>
      <w:r w:rsidRPr="00787C9B">
        <w:rPr>
          <w:b/>
          <w:sz w:val="22"/>
        </w:rPr>
        <w:t>Moved By</w:t>
      </w:r>
      <w:r w:rsidRPr="00787C9B">
        <w:rPr>
          <w:sz w:val="22"/>
        </w:rPr>
        <w:t xml:space="preserve"> Councillor Olsen</w:t>
      </w:r>
      <w:r w:rsidRPr="00787C9B">
        <w:rPr>
          <w:sz w:val="22"/>
        </w:rPr>
        <w:br/>
      </w:r>
      <w:r w:rsidRPr="00787C9B">
        <w:rPr>
          <w:b/>
          <w:sz w:val="22"/>
        </w:rPr>
        <w:t>Seconded By</w:t>
      </w:r>
      <w:r w:rsidRPr="00787C9B">
        <w:rPr>
          <w:sz w:val="22"/>
        </w:rPr>
        <w:t xml:space="preserve"> Councillor Thompson</w:t>
      </w:r>
    </w:p>
    <w:p w14:paraId="5A2F7F5A" w14:textId="76B45FAC" w:rsidR="00A70A28" w:rsidRPr="00787C9B" w:rsidRDefault="00736D66" w:rsidP="00152D2B">
      <w:pPr>
        <w:pStyle w:val="Body2"/>
        <w:spacing w:line="240" w:lineRule="auto"/>
        <w:rPr>
          <w:sz w:val="22"/>
        </w:rPr>
      </w:pPr>
      <w:r w:rsidRPr="00787C9B">
        <w:rPr>
          <w:sz w:val="22"/>
        </w:rPr>
        <w:t>Council give first reading to Proposed By-law Amendment No. 056-01; A By-law of the Municipality of Quispamsis Respecting the Council Code of Conduct.</w:t>
      </w:r>
    </w:p>
    <w:p w14:paraId="5A2F7F5B" w14:textId="77777777" w:rsidR="00A70A28" w:rsidRPr="00787C9B" w:rsidRDefault="00736D66">
      <w:pPr>
        <w:pStyle w:val="Body2"/>
        <w:jc w:val="right"/>
        <w:rPr>
          <w:sz w:val="22"/>
        </w:rPr>
      </w:pPr>
      <w:r w:rsidRPr="00787C9B">
        <w:rPr>
          <w:b/>
          <w:sz w:val="22"/>
        </w:rPr>
        <w:t>Motion Carried</w:t>
      </w:r>
      <w:r w:rsidRPr="00787C9B">
        <w:rPr>
          <w:sz w:val="22"/>
        </w:rPr>
        <w:br/>
      </w:r>
    </w:p>
    <w:p w14:paraId="5A2F7F5C" w14:textId="77777777" w:rsidR="00A70A28" w:rsidRPr="00787C9B" w:rsidRDefault="00736D66">
      <w:pPr>
        <w:pStyle w:val="Body2"/>
        <w:rPr>
          <w:sz w:val="22"/>
        </w:rPr>
      </w:pPr>
      <w:r w:rsidRPr="00787C9B">
        <w:rPr>
          <w:b/>
          <w:sz w:val="22"/>
        </w:rPr>
        <w:t>Moved By</w:t>
      </w:r>
      <w:r w:rsidRPr="00787C9B">
        <w:rPr>
          <w:sz w:val="22"/>
        </w:rPr>
        <w:t xml:space="preserve"> Councillor Miller</w:t>
      </w:r>
      <w:r w:rsidRPr="00787C9B">
        <w:rPr>
          <w:sz w:val="22"/>
        </w:rPr>
        <w:br/>
      </w:r>
      <w:r w:rsidRPr="00787C9B">
        <w:rPr>
          <w:b/>
          <w:sz w:val="22"/>
        </w:rPr>
        <w:t>Seconded By</w:t>
      </w:r>
      <w:r w:rsidRPr="00787C9B">
        <w:rPr>
          <w:sz w:val="22"/>
        </w:rPr>
        <w:t xml:space="preserve"> Councillor Biggar</w:t>
      </w:r>
    </w:p>
    <w:p w14:paraId="5A2F7F5D" w14:textId="7703D1F6" w:rsidR="00A70A28" w:rsidRDefault="00736D66">
      <w:pPr>
        <w:pStyle w:val="Body2"/>
        <w:rPr>
          <w:sz w:val="22"/>
        </w:rPr>
      </w:pPr>
      <w:r w:rsidRPr="00787C9B">
        <w:rPr>
          <w:sz w:val="22"/>
        </w:rPr>
        <w:lastRenderedPageBreak/>
        <w:t>Council give second reading to Proposed By-law Amendment No. 056-01; A By-law of the Municipality of Quispamsis Respecting the Council Code of Conduct.</w:t>
      </w:r>
    </w:p>
    <w:p w14:paraId="0D23501A" w14:textId="77777777" w:rsidR="004C556E" w:rsidRDefault="00736D66" w:rsidP="004C556E">
      <w:pPr>
        <w:pStyle w:val="Body2"/>
        <w:spacing w:after="0" w:line="240" w:lineRule="auto"/>
        <w:jc w:val="right"/>
      </w:pPr>
      <w:r w:rsidRPr="00787C9B">
        <w:rPr>
          <w:b/>
          <w:sz w:val="22"/>
        </w:rPr>
        <w:t>Motion Carried</w:t>
      </w:r>
      <w:r w:rsidRPr="00787C9B">
        <w:rPr>
          <w:sz w:val="22"/>
        </w:rPr>
        <w:br/>
      </w:r>
    </w:p>
    <w:p w14:paraId="5A2F7F60" w14:textId="77777777" w:rsidR="00A70A28" w:rsidRPr="00787C9B" w:rsidRDefault="00736D66">
      <w:pPr>
        <w:pStyle w:val="Heading1"/>
        <w:rPr>
          <w:sz w:val="22"/>
        </w:rPr>
      </w:pPr>
      <w:r w:rsidRPr="00787C9B">
        <w:rPr>
          <w:b/>
          <w:sz w:val="22"/>
        </w:rPr>
        <w:t>11.</w:t>
      </w:r>
      <w:r w:rsidRPr="00787C9B">
        <w:rPr>
          <w:b/>
          <w:sz w:val="22"/>
        </w:rPr>
        <w:tab/>
        <w:t>New Business</w:t>
      </w:r>
    </w:p>
    <w:p w14:paraId="5A2F7F61" w14:textId="77777777" w:rsidR="00A70A28" w:rsidRPr="00787C9B" w:rsidRDefault="00736D66" w:rsidP="00421C2F">
      <w:pPr>
        <w:pStyle w:val="Heading2"/>
        <w:jc w:val="both"/>
        <w:rPr>
          <w:sz w:val="22"/>
        </w:rPr>
      </w:pPr>
      <w:r w:rsidRPr="00787C9B">
        <w:rPr>
          <w:sz w:val="22"/>
        </w:rPr>
        <w:t>11.1</w:t>
      </w:r>
      <w:r w:rsidRPr="00787C9B">
        <w:rPr>
          <w:sz w:val="22"/>
        </w:rPr>
        <w:tab/>
      </w:r>
      <w:r w:rsidRPr="00787C9B">
        <w:rPr>
          <w:sz w:val="22"/>
          <w:u w:val="single"/>
        </w:rPr>
        <w:t>Maple Ridge Estates Phase 5B Subdivision Plan (PID 231928) – Rugged Residential Inc. – Council Assent - Staff Report from Development Officer</w:t>
      </w:r>
    </w:p>
    <w:p w14:paraId="5A2F7F62" w14:textId="77777777" w:rsidR="00A70A28" w:rsidRPr="00787C9B" w:rsidRDefault="00736D66">
      <w:pPr>
        <w:pStyle w:val="Body2"/>
        <w:rPr>
          <w:sz w:val="22"/>
        </w:rPr>
      </w:pPr>
      <w:r w:rsidRPr="00787C9B">
        <w:rPr>
          <w:b/>
          <w:sz w:val="22"/>
        </w:rPr>
        <w:t>Moved By</w:t>
      </w:r>
      <w:r w:rsidRPr="00787C9B">
        <w:rPr>
          <w:sz w:val="22"/>
        </w:rPr>
        <w:t xml:space="preserve"> Councillor Biggar</w:t>
      </w:r>
      <w:r w:rsidRPr="00787C9B">
        <w:rPr>
          <w:sz w:val="22"/>
        </w:rPr>
        <w:br/>
      </w:r>
      <w:r w:rsidRPr="00787C9B">
        <w:rPr>
          <w:b/>
          <w:sz w:val="22"/>
        </w:rPr>
        <w:t>Seconded By</w:t>
      </w:r>
      <w:r w:rsidRPr="00787C9B">
        <w:rPr>
          <w:sz w:val="22"/>
        </w:rPr>
        <w:t xml:space="preserve"> Councillor Luck</w:t>
      </w:r>
    </w:p>
    <w:p w14:paraId="5A2F7F64" w14:textId="1FDA0130" w:rsidR="00A70A28" w:rsidRPr="00787C9B" w:rsidRDefault="00736D66" w:rsidP="00152D2B">
      <w:pPr>
        <w:pStyle w:val="Body2"/>
        <w:jc w:val="both"/>
        <w:rPr>
          <w:sz w:val="22"/>
        </w:rPr>
      </w:pPr>
      <w:r w:rsidRPr="00787C9B">
        <w:rPr>
          <w:sz w:val="22"/>
        </w:rPr>
        <w:t xml:space="preserve">Council grant assent to the Maple Ridge Estates Phase 5B Subdivision </w:t>
      </w:r>
      <w:r w:rsidR="00421C2F">
        <w:rPr>
          <w:sz w:val="22"/>
        </w:rPr>
        <w:t>P</w:t>
      </w:r>
      <w:r w:rsidRPr="00787C9B">
        <w:rPr>
          <w:sz w:val="22"/>
        </w:rPr>
        <w:t xml:space="preserve">lan as per Section 88(1) of the Community Planning Act so the Development Officer can approve the plan for registration with the </w:t>
      </w:r>
      <w:r w:rsidR="00421C2F">
        <w:rPr>
          <w:sz w:val="22"/>
        </w:rPr>
        <w:t>P</w:t>
      </w:r>
      <w:r w:rsidRPr="00787C9B">
        <w:rPr>
          <w:sz w:val="22"/>
        </w:rPr>
        <w:t>rovince. The Council assent is subject to the execution of a Development Agreement containing specific terms that control the release of Development and Building Permits until such time as the Developer fulfills all work, to the satisfaction of the Town Engineer or designate, as per the Town’s Subdivision By-law.</w:t>
      </w:r>
    </w:p>
    <w:p w14:paraId="5A2F7F65" w14:textId="77777777" w:rsidR="00A70A28" w:rsidRPr="00787C9B" w:rsidRDefault="00736D66">
      <w:pPr>
        <w:pStyle w:val="Body2"/>
        <w:jc w:val="right"/>
        <w:rPr>
          <w:sz w:val="22"/>
        </w:rPr>
      </w:pPr>
      <w:r w:rsidRPr="00787C9B">
        <w:rPr>
          <w:b/>
          <w:sz w:val="22"/>
        </w:rPr>
        <w:t>Motion Carried</w:t>
      </w:r>
      <w:r w:rsidRPr="00787C9B">
        <w:rPr>
          <w:sz w:val="22"/>
        </w:rPr>
        <w:br/>
      </w:r>
    </w:p>
    <w:p w14:paraId="5A2F7F66" w14:textId="77777777" w:rsidR="00A70A28" w:rsidRPr="00787C9B" w:rsidRDefault="00736D66">
      <w:pPr>
        <w:pStyle w:val="Heading2"/>
        <w:rPr>
          <w:sz w:val="22"/>
        </w:rPr>
      </w:pPr>
      <w:r w:rsidRPr="00787C9B">
        <w:rPr>
          <w:sz w:val="22"/>
        </w:rPr>
        <w:t>11.2</w:t>
      </w:r>
      <w:r w:rsidRPr="00787C9B">
        <w:rPr>
          <w:sz w:val="22"/>
        </w:rPr>
        <w:tab/>
      </w:r>
      <w:r w:rsidRPr="00787C9B">
        <w:rPr>
          <w:sz w:val="22"/>
          <w:u w:val="single"/>
        </w:rPr>
        <w:t>Application for Financing for 2022 Street Capital - Staff Report from Town Treasurer</w:t>
      </w:r>
    </w:p>
    <w:p w14:paraId="5A2F7F67" w14:textId="77777777" w:rsidR="00A70A28" w:rsidRPr="00787C9B" w:rsidRDefault="00736D66">
      <w:pPr>
        <w:pStyle w:val="Body2"/>
        <w:rPr>
          <w:sz w:val="22"/>
        </w:rPr>
      </w:pPr>
      <w:r w:rsidRPr="00787C9B">
        <w:rPr>
          <w:b/>
          <w:sz w:val="22"/>
        </w:rPr>
        <w:t>Moved By</w:t>
      </w:r>
      <w:r w:rsidRPr="00787C9B">
        <w:rPr>
          <w:sz w:val="22"/>
        </w:rPr>
        <w:t xml:space="preserve"> Councillor Olsen</w:t>
      </w:r>
      <w:r w:rsidRPr="00787C9B">
        <w:rPr>
          <w:sz w:val="22"/>
        </w:rPr>
        <w:br/>
      </w:r>
      <w:r w:rsidRPr="00787C9B">
        <w:rPr>
          <w:b/>
          <w:sz w:val="22"/>
        </w:rPr>
        <w:t>Seconded By</w:t>
      </w:r>
      <w:r w:rsidRPr="00787C9B">
        <w:rPr>
          <w:sz w:val="22"/>
        </w:rPr>
        <w:t xml:space="preserve"> Councillor Biggar</w:t>
      </w:r>
    </w:p>
    <w:p w14:paraId="5A2F7F6A" w14:textId="3FBAA763" w:rsidR="00A70A28" w:rsidRPr="00787C9B" w:rsidRDefault="00736D66" w:rsidP="00152D2B">
      <w:pPr>
        <w:pStyle w:val="Body2"/>
        <w:jc w:val="both"/>
        <w:rPr>
          <w:sz w:val="22"/>
        </w:rPr>
      </w:pPr>
      <w:r w:rsidRPr="00787C9B">
        <w:rPr>
          <w:sz w:val="22"/>
        </w:rPr>
        <w:t>Resolved that the Clerk and/or Treasurer and/or Mayor be authorized to issue and sell to the New Brunswick Municipal Finance Corporation a Municipality of  Quispamsis debenture in the principal amount of $600,000 on such terms and conditions as are recommended by the New Brunswick Municipal Finance Corporation, and be it resolved that the Municipality of Quispamsis  agree to issue post-dated cheques payable to the New Brunswick Municipal Finance Corporation as and when they are requested in payment of principal and interest charges on the above debenture.</w:t>
      </w:r>
    </w:p>
    <w:p w14:paraId="5A2F7F6B" w14:textId="77777777" w:rsidR="00A70A28" w:rsidRPr="00787C9B" w:rsidRDefault="00736D66">
      <w:pPr>
        <w:pStyle w:val="Body2"/>
        <w:jc w:val="right"/>
        <w:rPr>
          <w:sz w:val="22"/>
        </w:rPr>
      </w:pPr>
      <w:r w:rsidRPr="00787C9B">
        <w:rPr>
          <w:b/>
          <w:sz w:val="22"/>
        </w:rPr>
        <w:t>Motion Carried</w:t>
      </w:r>
      <w:r w:rsidRPr="00787C9B">
        <w:rPr>
          <w:sz w:val="22"/>
        </w:rPr>
        <w:br/>
      </w:r>
      <w:bookmarkStart w:id="0" w:name="_Hlk128147436"/>
    </w:p>
    <w:p w14:paraId="5A2F7F6C" w14:textId="77777777" w:rsidR="00A70A28" w:rsidRPr="00787C9B" w:rsidRDefault="00736D66">
      <w:pPr>
        <w:pStyle w:val="Heading2"/>
        <w:rPr>
          <w:sz w:val="22"/>
        </w:rPr>
      </w:pPr>
      <w:r w:rsidRPr="00787C9B">
        <w:rPr>
          <w:sz w:val="22"/>
        </w:rPr>
        <w:t>11.3</w:t>
      </w:r>
      <w:r w:rsidRPr="00787C9B">
        <w:rPr>
          <w:sz w:val="22"/>
        </w:rPr>
        <w:tab/>
      </w:r>
      <w:r w:rsidRPr="00787C9B">
        <w:rPr>
          <w:sz w:val="22"/>
          <w:u w:val="single"/>
        </w:rPr>
        <w:t>Proposed Adjustments to Purchasing Authority - Staff Report from Town Treasurer</w:t>
      </w:r>
    </w:p>
    <w:p w14:paraId="5A2F7F6D" w14:textId="77777777" w:rsidR="00A70A28" w:rsidRPr="00787C9B" w:rsidRDefault="00736D66">
      <w:pPr>
        <w:pStyle w:val="Body2"/>
        <w:rPr>
          <w:sz w:val="22"/>
        </w:rPr>
      </w:pPr>
      <w:r w:rsidRPr="00787C9B">
        <w:rPr>
          <w:b/>
          <w:sz w:val="22"/>
        </w:rPr>
        <w:lastRenderedPageBreak/>
        <w:t>Moved By</w:t>
      </w:r>
      <w:r w:rsidRPr="00787C9B">
        <w:rPr>
          <w:sz w:val="22"/>
        </w:rPr>
        <w:t xml:space="preserve"> Councillor Olsen</w:t>
      </w:r>
      <w:r w:rsidRPr="00787C9B">
        <w:rPr>
          <w:sz w:val="22"/>
        </w:rPr>
        <w:br/>
      </w:r>
      <w:r w:rsidRPr="00787C9B">
        <w:rPr>
          <w:b/>
          <w:sz w:val="22"/>
        </w:rPr>
        <w:t>Seconded By</w:t>
      </w:r>
      <w:r w:rsidRPr="00787C9B">
        <w:rPr>
          <w:sz w:val="22"/>
        </w:rPr>
        <w:t xml:space="preserve"> Councillor Miller</w:t>
      </w:r>
    </w:p>
    <w:p w14:paraId="5A2F7F6E" w14:textId="00BD146D" w:rsidR="00A70A28" w:rsidRPr="00787C9B" w:rsidRDefault="00421C2F">
      <w:pPr>
        <w:pStyle w:val="Body2"/>
        <w:rPr>
          <w:sz w:val="22"/>
        </w:rPr>
      </w:pPr>
      <w:proofErr w:type="gramStart"/>
      <w:r>
        <w:rPr>
          <w:sz w:val="22"/>
        </w:rPr>
        <w:t xml:space="preserve">Council </w:t>
      </w:r>
      <w:r w:rsidR="00736D66" w:rsidRPr="00787C9B">
        <w:rPr>
          <w:sz w:val="22"/>
        </w:rPr>
        <w:t xml:space="preserve"> approve</w:t>
      </w:r>
      <w:proofErr w:type="gramEnd"/>
      <w:r w:rsidR="00736D66" w:rsidRPr="00787C9B">
        <w:rPr>
          <w:sz w:val="22"/>
        </w:rPr>
        <w:t xml:space="preserve"> the following:</w:t>
      </w:r>
    </w:p>
    <w:p w14:paraId="5A2F7F6F" w14:textId="77777777" w:rsidR="00A70A28" w:rsidRPr="00787C9B" w:rsidRDefault="00736D66">
      <w:pPr>
        <w:pStyle w:val="ListParagraph"/>
        <w:numPr>
          <w:ilvl w:val="0"/>
          <w:numId w:val="5"/>
        </w:numPr>
        <w:ind w:left="2181"/>
        <w:rPr>
          <w:sz w:val="22"/>
        </w:rPr>
      </w:pPr>
      <w:r w:rsidRPr="00787C9B">
        <w:rPr>
          <w:sz w:val="22"/>
        </w:rPr>
        <w:t>Increasing the purchasing limit for Operations Supervisors from $2,500 to $5,000</w:t>
      </w:r>
    </w:p>
    <w:p w14:paraId="5A2F7F70" w14:textId="77777777" w:rsidR="00A70A28" w:rsidRPr="00787C9B" w:rsidRDefault="00736D66">
      <w:pPr>
        <w:pStyle w:val="ListParagraph"/>
        <w:numPr>
          <w:ilvl w:val="0"/>
          <w:numId w:val="5"/>
        </w:numPr>
        <w:ind w:left="2181"/>
        <w:rPr>
          <w:sz w:val="22"/>
        </w:rPr>
      </w:pPr>
      <w:r w:rsidRPr="00787C9B">
        <w:rPr>
          <w:sz w:val="22"/>
        </w:rPr>
        <w:t>Increasing the threshold for requiring a Procurement Report from $2,500 to $5,000</w:t>
      </w:r>
    </w:p>
    <w:p w14:paraId="5A2F7F71" w14:textId="77777777" w:rsidR="00A70A28" w:rsidRPr="00787C9B" w:rsidRDefault="00736D66">
      <w:pPr>
        <w:pStyle w:val="ListParagraph"/>
        <w:numPr>
          <w:ilvl w:val="0"/>
          <w:numId w:val="5"/>
        </w:numPr>
        <w:ind w:left="2181"/>
        <w:rPr>
          <w:sz w:val="22"/>
        </w:rPr>
      </w:pPr>
      <w:r w:rsidRPr="00787C9B">
        <w:rPr>
          <w:sz w:val="22"/>
        </w:rPr>
        <w:t>Addition of unbudgeted construction approvals of up to $10,000 for directors</w:t>
      </w:r>
    </w:p>
    <w:p w14:paraId="5A2F7F73" w14:textId="70C54E1F" w:rsidR="00A70A28" w:rsidRPr="00787C9B" w:rsidRDefault="00736D66" w:rsidP="00152D2B">
      <w:pPr>
        <w:pStyle w:val="Body2"/>
        <w:rPr>
          <w:sz w:val="22"/>
        </w:rPr>
      </w:pPr>
      <w:r w:rsidRPr="00787C9B">
        <w:rPr>
          <w:sz w:val="22"/>
        </w:rPr>
        <w:t>and that administration integrate these changes into the updated Purchasing Policy coming to council for full approval in March</w:t>
      </w:r>
      <w:r w:rsidR="00421C2F">
        <w:rPr>
          <w:sz w:val="22"/>
        </w:rPr>
        <w:t>,</w:t>
      </w:r>
      <w:r w:rsidRPr="00787C9B">
        <w:rPr>
          <w:sz w:val="22"/>
        </w:rPr>
        <w:t xml:space="preserve"> 2023.</w:t>
      </w:r>
    </w:p>
    <w:p w14:paraId="5A2F7F74" w14:textId="77777777" w:rsidR="00A70A28" w:rsidRPr="00787C9B" w:rsidRDefault="00736D66">
      <w:pPr>
        <w:pStyle w:val="Body2"/>
        <w:jc w:val="right"/>
        <w:rPr>
          <w:sz w:val="22"/>
        </w:rPr>
      </w:pPr>
      <w:r w:rsidRPr="00787C9B">
        <w:rPr>
          <w:b/>
          <w:sz w:val="22"/>
        </w:rPr>
        <w:t>Motion Carried</w:t>
      </w:r>
      <w:bookmarkEnd w:id="0"/>
      <w:r w:rsidRPr="00787C9B">
        <w:rPr>
          <w:sz w:val="22"/>
        </w:rPr>
        <w:br/>
      </w:r>
    </w:p>
    <w:p w14:paraId="5A2F7F79" w14:textId="4442C591" w:rsidR="00A70A28" w:rsidRPr="00787C9B" w:rsidRDefault="00736D66" w:rsidP="00152D2B">
      <w:pPr>
        <w:pStyle w:val="Heading1"/>
        <w:rPr>
          <w:sz w:val="22"/>
        </w:rPr>
      </w:pPr>
      <w:r w:rsidRPr="00787C9B">
        <w:rPr>
          <w:b/>
          <w:sz w:val="22"/>
        </w:rPr>
        <w:t>12.</w:t>
      </w:r>
      <w:r w:rsidRPr="00787C9B">
        <w:rPr>
          <w:b/>
          <w:sz w:val="22"/>
        </w:rPr>
        <w:tab/>
        <w:t>Reports</w:t>
      </w:r>
    </w:p>
    <w:p w14:paraId="5A2F7F7A" w14:textId="77777777" w:rsidR="00A70A28" w:rsidRPr="00421C2F" w:rsidRDefault="00736D66" w:rsidP="00152D2B">
      <w:pPr>
        <w:pStyle w:val="Heading2"/>
        <w:rPr>
          <w:sz w:val="22"/>
        </w:rPr>
      </w:pPr>
      <w:r w:rsidRPr="00787C9B">
        <w:rPr>
          <w:sz w:val="22"/>
        </w:rPr>
        <w:t>12.1</w:t>
      </w:r>
      <w:r w:rsidRPr="00787C9B">
        <w:rPr>
          <w:sz w:val="22"/>
        </w:rPr>
        <w:tab/>
      </w:r>
      <w:r w:rsidRPr="00421C2F">
        <w:rPr>
          <w:sz w:val="22"/>
        </w:rPr>
        <w:t>Town of Quispamsis - Sport Hosting Program Awarded to Kennebecasis Valley Minor Hockey Association</w:t>
      </w:r>
    </w:p>
    <w:p w14:paraId="5A2F7F7B" w14:textId="77777777" w:rsidR="00A70A28" w:rsidRPr="00421C2F" w:rsidRDefault="00736D66">
      <w:pPr>
        <w:pStyle w:val="Heading2"/>
        <w:rPr>
          <w:sz w:val="22"/>
        </w:rPr>
      </w:pPr>
      <w:r w:rsidRPr="00421C2F">
        <w:rPr>
          <w:sz w:val="22"/>
        </w:rPr>
        <w:t>12.2</w:t>
      </w:r>
      <w:r w:rsidRPr="00421C2F">
        <w:rPr>
          <w:sz w:val="22"/>
        </w:rPr>
        <w:tab/>
        <w:t xml:space="preserve">UMNB </w:t>
      </w:r>
      <w:proofErr w:type="spellStart"/>
      <w:r w:rsidRPr="00421C2F">
        <w:rPr>
          <w:sz w:val="22"/>
        </w:rPr>
        <w:t>News_Bulletin</w:t>
      </w:r>
      <w:proofErr w:type="spellEnd"/>
      <w:r w:rsidRPr="00421C2F">
        <w:rPr>
          <w:sz w:val="22"/>
        </w:rPr>
        <w:t xml:space="preserve"> No. 157</w:t>
      </w:r>
    </w:p>
    <w:p w14:paraId="5A2F7F7C" w14:textId="77777777" w:rsidR="00A70A28" w:rsidRPr="00421C2F" w:rsidRDefault="00736D66">
      <w:pPr>
        <w:pStyle w:val="Heading2"/>
        <w:rPr>
          <w:sz w:val="22"/>
        </w:rPr>
      </w:pPr>
      <w:r w:rsidRPr="00421C2F">
        <w:rPr>
          <w:sz w:val="22"/>
        </w:rPr>
        <w:t>12.3</w:t>
      </w:r>
      <w:r w:rsidRPr="00421C2F">
        <w:rPr>
          <w:sz w:val="22"/>
        </w:rPr>
        <w:tab/>
        <w:t>Kennebecasis Valley Fire Department Inc. - 2022 Annual Report and Community Survey Link</w:t>
      </w:r>
    </w:p>
    <w:p w14:paraId="5A2F7F7D" w14:textId="6A8AAE8E" w:rsidR="00A70A28" w:rsidRPr="00421C2F" w:rsidRDefault="00736D66">
      <w:pPr>
        <w:pStyle w:val="Heading2"/>
        <w:rPr>
          <w:sz w:val="22"/>
        </w:rPr>
      </w:pPr>
      <w:r w:rsidRPr="00421C2F">
        <w:rPr>
          <w:sz w:val="22"/>
        </w:rPr>
        <w:t>12.4</w:t>
      </w:r>
      <w:r w:rsidRPr="00421C2F">
        <w:rPr>
          <w:sz w:val="22"/>
        </w:rPr>
        <w:tab/>
        <w:t>Compassionate Grief Centre - Monthly Newsletter - February 2023</w:t>
      </w:r>
    </w:p>
    <w:p w14:paraId="655772B2" w14:textId="77777777" w:rsidR="00152D2B" w:rsidRPr="00152D2B" w:rsidRDefault="00152D2B" w:rsidP="00152D2B">
      <w:pPr>
        <w:spacing w:after="0" w:line="240" w:lineRule="auto"/>
      </w:pPr>
    </w:p>
    <w:p w14:paraId="5BBCE880" w14:textId="77777777" w:rsidR="00152D2B" w:rsidRDefault="00152D2B" w:rsidP="00152D2B">
      <w:pPr>
        <w:spacing w:after="0" w:line="240" w:lineRule="auto"/>
        <w:ind w:left="720"/>
      </w:pPr>
      <w:r w:rsidRPr="00152D2B">
        <w:rPr>
          <w:b/>
          <w:bCs/>
        </w:rPr>
        <w:t>Moved By</w:t>
      </w:r>
      <w:r>
        <w:t xml:space="preserve"> Councillor Donovan</w:t>
      </w:r>
    </w:p>
    <w:p w14:paraId="79306D1C" w14:textId="3C84C3BC" w:rsidR="00152D2B" w:rsidRDefault="00152D2B" w:rsidP="00152D2B">
      <w:pPr>
        <w:spacing w:after="0" w:line="240" w:lineRule="auto"/>
        <w:ind w:left="720"/>
      </w:pPr>
      <w:r w:rsidRPr="00152D2B">
        <w:rPr>
          <w:b/>
          <w:bCs/>
        </w:rPr>
        <w:t>Seconded By</w:t>
      </w:r>
      <w:r>
        <w:t xml:space="preserve"> Councillor Miller</w:t>
      </w:r>
    </w:p>
    <w:p w14:paraId="4C55CE99" w14:textId="77777777" w:rsidR="00152D2B" w:rsidRDefault="00152D2B" w:rsidP="00152D2B">
      <w:pPr>
        <w:spacing w:after="0" w:line="240" w:lineRule="auto"/>
        <w:ind w:left="720"/>
      </w:pPr>
    </w:p>
    <w:p w14:paraId="51D6B99E" w14:textId="77777777" w:rsidR="00152D2B" w:rsidRDefault="00152D2B" w:rsidP="00152D2B">
      <w:pPr>
        <w:ind w:left="720"/>
      </w:pPr>
      <w:r>
        <w:t>Reports be received and filed.</w:t>
      </w:r>
    </w:p>
    <w:p w14:paraId="4198B573" w14:textId="359BB259" w:rsidR="00152D2B" w:rsidRPr="00152D2B" w:rsidRDefault="00152D2B" w:rsidP="00152D2B">
      <w:pPr>
        <w:jc w:val="right"/>
        <w:rPr>
          <w:b/>
          <w:bCs/>
        </w:rPr>
      </w:pPr>
      <w:r w:rsidRPr="00152D2B">
        <w:rPr>
          <w:b/>
          <w:bCs/>
        </w:rPr>
        <w:t>Motion Carried</w:t>
      </w:r>
    </w:p>
    <w:p w14:paraId="33D732AB" w14:textId="77777777" w:rsidR="00152D2B" w:rsidRPr="00152D2B" w:rsidRDefault="00152D2B" w:rsidP="00152D2B"/>
    <w:p w14:paraId="5A2F7F7E" w14:textId="77777777" w:rsidR="00A70A28" w:rsidRPr="00787C9B" w:rsidRDefault="00736D66">
      <w:pPr>
        <w:pStyle w:val="Heading1"/>
        <w:rPr>
          <w:sz w:val="22"/>
        </w:rPr>
      </w:pPr>
      <w:r w:rsidRPr="00787C9B">
        <w:rPr>
          <w:b/>
          <w:sz w:val="22"/>
        </w:rPr>
        <w:t>13.</w:t>
      </w:r>
      <w:r w:rsidRPr="00787C9B">
        <w:rPr>
          <w:b/>
          <w:sz w:val="22"/>
        </w:rPr>
        <w:tab/>
        <w:t>Business Arising from Committee of the Whole</w:t>
      </w:r>
    </w:p>
    <w:p w14:paraId="5A2F7F7F" w14:textId="77777777" w:rsidR="00A70A28" w:rsidRPr="00787C9B" w:rsidRDefault="00736D66">
      <w:pPr>
        <w:pStyle w:val="Heading2"/>
        <w:rPr>
          <w:sz w:val="22"/>
        </w:rPr>
      </w:pPr>
      <w:r w:rsidRPr="00787C9B">
        <w:rPr>
          <w:sz w:val="22"/>
        </w:rPr>
        <w:t>13.1</w:t>
      </w:r>
      <w:r w:rsidRPr="00787C9B">
        <w:rPr>
          <w:sz w:val="22"/>
        </w:rPr>
        <w:tab/>
      </w:r>
      <w:r w:rsidRPr="00787C9B">
        <w:rPr>
          <w:sz w:val="22"/>
          <w:u w:val="single"/>
        </w:rPr>
        <w:t>K. Gordon Consulting and Associates - Compensation Review for Salaried Employees - 2023</w:t>
      </w:r>
    </w:p>
    <w:p w14:paraId="5A2F7F80" w14:textId="77777777" w:rsidR="00A70A28" w:rsidRPr="00787C9B" w:rsidRDefault="00736D66">
      <w:pPr>
        <w:pStyle w:val="Body2"/>
        <w:rPr>
          <w:sz w:val="22"/>
        </w:rPr>
      </w:pPr>
      <w:r w:rsidRPr="00787C9B">
        <w:rPr>
          <w:b/>
          <w:sz w:val="22"/>
        </w:rPr>
        <w:t>Moved By</w:t>
      </w:r>
      <w:r w:rsidRPr="00787C9B">
        <w:rPr>
          <w:sz w:val="22"/>
        </w:rPr>
        <w:t xml:space="preserve"> Councillor Olsen</w:t>
      </w:r>
      <w:r w:rsidRPr="00787C9B">
        <w:rPr>
          <w:sz w:val="22"/>
        </w:rPr>
        <w:br/>
      </w:r>
      <w:r w:rsidRPr="00787C9B">
        <w:rPr>
          <w:b/>
          <w:sz w:val="22"/>
        </w:rPr>
        <w:t>Seconded By</w:t>
      </w:r>
      <w:r w:rsidRPr="00787C9B">
        <w:rPr>
          <w:sz w:val="22"/>
        </w:rPr>
        <w:t xml:space="preserve"> Councillor Luck</w:t>
      </w:r>
    </w:p>
    <w:p w14:paraId="5A2F7F83" w14:textId="0AB20B96" w:rsidR="00A70A28" w:rsidRPr="00787C9B" w:rsidRDefault="00736D66" w:rsidP="00211076">
      <w:pPr>
        <w:pStyle w:val="Body2"/>
        <w:jc w:val="both"/>
        <w:rPr>
          <w:sz w:val="22"/>
        </w:rPr>
      </w:pPr>
      <w:r w:rsidRPr="00787C9B">
        <w:rPr>
          <w:sz w:val="22"/>
        </w:rPr>
        <w:lastRenderedPageBreak/>
        <w:t xml:space="preserve">Council ratify the motion made at the February 7, 2023 Committee of the Whole Meeting </w:t>
      </w:r>
      <w:r w:rsidR="00CE3A71" w:rsidRPr="00787C9B">
        <w:rPr>
          <w:sz w:val="22"/>
        </w:rPr>
        <w:t>to accept</w:t>
      </w:r>
      <w:r w:rsidRPr="00787C9B">
        <w:rPr>
          <w:sz w:val="22"/>
        </w:rPr>
        <w:t xml:space="preserve"> the proposal </w:t>
      </w:r>
      <w:r w:rsidR="00CE3A71" w:rsidRPr="00787C9B">
        <w:rPr>
          <w:sz w:val="22"/>
        </w:rPr>
        <w:t>from K.</w:t>
      </w:r>
      <w:r w:rsidRPr="00787C9B">
        <w:rPr>
          <w:sz w:val="22"/>
        </w:rPr>
        <w:t xml:space="preserve"> Gordon Consulting Ltd. to conduct a Compensation Review for salaried employees as outlined in the Project Work Plan dated November 14, 2022 for a total fee of $18,400 based on 11.5 days of work.  </w:t>
      </w:r>
    </w:p>
    <w:p w14:paraId="5A2F7F84" w14:textId="77777777" w:rsidR="00A70A28" w:rsidRPr="00787C9B" w:rsidRDefault="00736D66">
      <w:pPr>
        <w:pStyle w:val="Body2"/>
        <w:jc w:val="right"/>
        <w:rPr>
          <w:sz w:val="22"/>
        </w:rPr>
      </w:pPr>
      <w:r w:rsidRPr="00787C9B">
        <w:rPr>
          <w:b/>
          <w:sz w:val="22"/>
        </w:rPr>
        <w:t>Motion Carried</w:t>
      </w:r>
      <w:r w:rsidRPr="00787C9B">
        <w:rPr>
          <w:sz w:val="22"/>
        </w:rPr>
        <w:br/>
      </w:r>
    </w:p>
    <w:p w14:paraId="5A2F7F85" w14:textId="77777777" w:rsidR="00A70A28" w:rsidRPr="00787C9B" w:rsidRDefault="00736D66">
      <w:pPr>
        <w:pStyle w:val="Heading1"/>
        <w:rPr>
          <w:sz w:val="22"/>
        </w:rPr>
      </w:pPr>
      <w:r w:rsidRPr="00787C9B">
        <w:rPr>
          <w:b/>
          <w:sz w:val="22"/>
        </w:rPr>
        <w:t>14.</w:t>
      </w:r>
      <w:r w:rsidRPr="00787C9B">
        <w:rPr>
          <w:b/>
          <w:sz w:val="22"/>
        </w:rPr>
        <w:tab/>
        <w:t>Adjournment</w:t>
      </w:r>
    </w:p>
    <w:p w14:paraId="5A2F7F87" w14:textId="77777777" w:rsidR="00A70A28" w:rsidRPr="00787C9B" w:rsidRDefault="00736D66">
      <w:pPr>
        <w:pStyle w:val="Body1"/>
        <w:rPr>
          <w:sz w:val="22"/>
        </w:rPr>
      </w:pPr>
      <w:r w:rsidRPr="00787C9B">
        <w:rPr>
          <w:b/>
          <w:sz w:val="22"/>
        </w:rPr>
        <w:t>Moved By</w:t>
      </w:r>
      <w:r w:rsidRPr="00787C9B">
        <w:rPr>
          <w:sz w:val="22"/>
        </w:rPr>
        <w:t xml:space="preserve"> Councillor Olsen</w:t>
      </w:r>
      <w:r w:rsidRPr="00787C9B">
        <w:rPr>
          <w:sz w:val="22"/>
        </w:rPr>
        <w:br/>
      </w:r>
      <w:r w:rsidRPr="00787C9B">
        <w:rPr>
          <w:b/>
          <w:sz w:val="22"/>
        </w:rPr>
        <w:t>Seconded By</w:t>
      </w:r>
      <w:r w:rsidRPr="00787C9B">
        <w:rPr>
          <w:sz w:val="22"/>
        </w:rPr>
        <w:t xml:space="preserve"> Councillor Thompson</w:t>
      </w:r>
    </w:p>
    <w:p w14:paraId="5A2F7F89" w14:textId="73B6DA22" w:rsidR="00A70A28" w:rsidRPr="00787C9B" w:rsidRDefault="00211076" w:rsidP="00211076">
      <w:pPr>
        <w:pStyle w:val="Body1"/>
        <w:rPr>
          <w:sz w:val="22"/>
        </w:rPr>
      </w:pPr>
      <w:r>
        <w:rPr>
          <w:sz w:val="22"/>
        </w:rPr>
        <w:t xml:space="preserve">Meeting adjourn.  </w:t>
      </w:r>
    </w:p>
    <w:p w14:paraId="5A2F7F8A" w14:textId="77777777" w:rsidR="00A70A28" w:rsidRPr="00787C9B" w:rsidRDefault="00736D66">
      <w:pPr>
        <w:pStyle w:val="Body1"/>
        <w:jc w:val="right"/>
        <w:rPr>
          <w:sz w:val="22"/>
        </w:rPr>
      </w:pPr>
      <w:r w:rsidRPr="00787C9B">
        <w:rPr>
          <w:b/>
          <w:sz w:val="22"/>
        </w:rPr>
        <w:t>Motion Carried</w:t>
      </w:r>
      <w:r w:rsidRPr="00787C9B">
        <w:rPr>
          <w:sz w:val="22"/>
        </w:rPr>
        <w:br/>
      </w:r>
    </w:p>
    <w:p w14:paraId="5A2F7F8B" w14:textId="08C061EB" w:rsidR="00A70A28" w:rsidRPr="00CE3A71" w:rsidRDefault="00736D66">
      <w:pPr>
        <w:pStyle w:val="Heading1"/>
        <w:rPr>
          <w:bCs/>
          <w:sz w:val="22"/>
        </w:rPr>
      </w:pPr>
      <w:r w:rsidRPr="00787C9B">
        <w:rPr>
          <w:b/>
          <w:sz w:val="22"/>
        </w:rPr>
        <w:t>15.</w:t>
      </w:r>
      <w:r w:rsidRPr="00787C9B">
        <w:rPr>
          <w:b/>
          <w:sz w:val="22"/>
        </w:rPr>
        <w:tab/>
        <w:t>An Electronic Means of Communication May be Used by Member(s) in the Council Chambers of the Quispamsis Town Hall</w:t>
      </w:r>
      <w:r w:rsidR="00CE3A71">
        <w:rPr>
          <w:b/>
          <w:sz w:val="22"/>
        </w:rPr>
        <w:t xml:space="preserve"> </w:t>
      </w:r>
      <w:r w:rsidR="00CE3A71">
        <w:rPr>
          <w:bCs/>
          <w:sz w:val="22"/>
        </w:rPr>
        <w:t>(Deputy Mayor Schryer)</w:t>
      </w:r>
    </w:p>
    <w:p w14:paraId="4F573E92" w14:textId="77777777" w:rsidR="00211076" w:rsidRPr="00787C9B" w:rsidRDefault="00211076" w:rsidP="00211076">
      <w:pPr>
        <w:pStyle w:val="Body1"/>
        <w:ind w:left="0"/>
        <w:rPr>
          <w:sz w:val="22"/>
        </w:rPr>
      </w:pPr>
      <w:r w:rsidRPr="00787C9B">
        <w:rPr>
          <w:sz w:val="22"/>
        </w:rPr>
        <w:t>Meeting adjourned at 7:25 pm</w:t>
      </w:r>
    </w:p>
    <w:p w14:paraId="63E36BB5" w14:textId="295CA45D" w:rsidR="00211076" w:rsidRPr="00211076" w:rsidRDefault="00211076" w:rsidP="00211076">
      <w:r w:rsidRPr="00211076">
        <w:rPr>
          <w:noProof/>
        </w:rPr>
        <w:drawing>
          <wp:inline distT="0" distB="0" distL="0" distR="0" wp14:anchorId="1AE24255" wp14:editId="40B6F30D">
            <wp:extent cx="5943600" cy="1617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17980"/>
                    </a:xfrm>
                    <a:prstGeom prst="rect">
                      <a:avLst/>
                    </a:prstGeom>
                    <a:noFill/>
                    <a:ln>
                      <a:noFill/>
                    </a:ln>
                  </pic:spPr>
                </pic:pic>
              </a:graphicData>
            </a:graphic>
          </wp:inline>
        </w:drawing>
      </w:r>
    </w:p>
    <w:sectPr w:rsidR="00211076" w:rsidRPr="00211076">
      <w:headerReference w:type="default" r:id="rId11"/>
      <w:footerReference w:type="default" r:id="rId12"/>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7F94" w14:textId="77777777" w:rsidR="00341204" w:rsidRDefault="00736D66">
      <w:pPr>
        <w:spacing w:after="0" w:line="240" w:lineRule="auto"/>
      </w:pPr>
      <w:r>
        <w:separator/>
      </w:r>
    </w:p>
  </w:endnote>
  <w:endnote w:type="continuationSeparator" w:id="0">
    <w:p w14:paraId="5A2F7F96" w14:textId="77777777" w:rsidR="00341204" w:rsidRDefault="0073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7F8F" w14:textId="3C638B59" w:rsidR="00A70A28" w:rsidRDefault="00951013">
    <w:pPr>
      <w:tabs>
        <w:tab w:val="center" w:pos="4820"/>
        <w:tab w:val="right" w:pos="9639"/>
      </w:tabs>
    </w:pPr>
    <w:r>
      <w:t>February 21, 2023</w:t>
    </w:r>
    <w:r w:rsidR="00787C9B">
      <w:ptab w:relativeTo="margin" w:alignment="center" w:leader="none"/>
    </w:r>
    <w:r>
      <w:t>Regular Meeting</w:t>
    </w:r>
    <w:r w:rsidR="00787C9B">
      <w:ptab w:relativeTo="margin" w:alignment="right"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7F90" w14:textId="77777777" w:rsidR="00341204" w:rsidRDefault="00736D66">
      <w:pPr>
        <w:spacing w:after="0" w:line="240" w:lineRule="auto"/>
      </w:pPr>
      <w:r>
        <w:separator/>
      </w:r>
    </w:p>
  </w:footnote>
  <w:footnote w:type="continuationSeparator" w:id="0">
    <w:p w14:paraId="5A2F7F92" w14:textId="77777777" w:rsidR="00341204" w:rsidRDefault="0073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7F8E" w14:textId="77777777" w:rsidR="00A70A28" w:rsidRDefault="00736D66">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FFF6"/>
    <w:multiLevelType w:val="hybridMultilevel"/>
    <w:tmpl w:val="00FFFFF5"/>
    <w:lvl w:ilvl="0" w:tplc="1009000F">
      <w:start w:val="1"/>
      <w:numFmt w:val="decimal"/>
      <w:lvlText w:val="%1."/>
      <w:lvlJc w:val="left"/>
      <w:pPr>
        <w:ind w:left="720" w:hanging="360"/>
      </w:pPr>
    </w:lvl>
    <w:lvl w:ilvl="1" w:tplc="D7C67E36">
      <w:numFmt w:val="decimal"/>
      <w:lvlText w:val=""/>
      <w:lvlJc w:val="left"/>
    </w:lvl>
    <w:lvl w:ilvl="2" w:tplc="501465CC">
      <w:numFmt w:val="decimal"/>
      <w:lvlText w:val=""/>
      <w:lvlJc w:val="left"/>
    </w:lvl>
    <w:lvl w:ilvl="3" w:tplc="B9EAD64C">
      <w:numFmt w:val="decimal"/>
      <w:lvlText w:val=""/>
      <w:lvlJc w:val="left"/>
    </w:lvl>
    <w:lvl w:ilvl="4" w:tplc="D5942606">
      <w:numFmt w:val="decimal"/>
      <w:lvlText w:val=""/>
      <w:lvlJc w:val="left"/>
    </w:lvl>
    <w:lvl w:ilvl="5" w:tplc="0A46756A">
      <w:numFmt w:val="decimal"/>
      <w:lvlText w:val=""/>
      <w:lvlJc w:val="left"/>
    </w:lvl>
    <w:lvl w:ilvl="6" w:tplc="087256A0">
      <w:numFmt w:val="decimal"/>
      <w:lvlText w:val=""/>
      <w:lvlJc w:val="left"/>
    </w:lvl>
    <w:lvl w:ilvl="7" w:tplc="8B2EF6E8">
      <w:numFmt w:val="decimal"/>
      <w:lvlText w:val=""/>
      <w:lvlJc w:val="left"/>
    </w:lvl>
    <w:lvl w:ilvl="8" w:tplc="A38E2E66">
      <w:numFmt w:val="decimal"/>
      <w:lvlText w:val=""/>
      <w:lvlJc w:val="left"/>
    </w:lvl>
  </w:abstractNum>
  <w:abstractNum w:abstractNumId="1" w15:restartNumberingAfterBreak="0">
    <w:nsid w:val="00FFFFF8"/>
    <w:multiLevelType w:val="hybridMultilevel"/>
    <w:tmpl w:val="00FFFFF7"/>
    <w:lvl w:ilvl="0" w:tplc="10090001">
      <w:start w:val="1"/>
      <w:numFmt w:val="bullet"/>
      <w:lvlText w:val="·"/>
      <w:lvlJc w:val="left"/>
      <w:pPr>
        <w:ind w:left="720" w:hanging="360"/>
      </w:pPr>
      <w:rPr>
        <w:rFonts w:ascii="Symbol" w:hAnsi="Symbol" w:hint="default"/>
      </w:rPr>
    </w:lvl>
    <w:lvl w:ilvl="1" w:tplc="7EA4CABA">
      <w:numFmt w:val="decimal"/>
      <w:lvlText w:val=""/>
      <w:lvlJc w:val="left"/>
    </w:lvl>
    <w:lvl w:ilvl="2" w:tplc="E3586C60">
      <w:numFmt w:val="decimal"/>
      <w:lvlText w:val=""/>
      <w:lvlJc w:val="left"/>
    </w:lvl>
    <w:lvl w:ilvl="3" w:tplc="291C6366">
      <w:numFmt w:val="decimal"/>
      <w:lvlText w:val=""/>
      <w:lvlJc w:val="left"/>
    </w:lvl>
    <w:lvl w:ilvl="4" w:tplc="B9023B68">
      <w:numFmt w:val="decimal"/>
      <w:lvlText w:val=""/>
      <w:lvlJc w:val="left"/>
    </w:lvl>
    <w:lvl w:ilvl="5" w:tplc="8C46D7EE">
      <w:numFmt w:val="decimal"/>
      <w:lvlText w:val=""/>
      <w:lvlJc w:val="left"/>
    </w:lvl>
    <w:lvl w:ilvl="6" w:tplc="4D426792">
      <w:numFmt w:val="decimal"/>
      <w:lvlText w:val=""/>
      <w:lvlJc w:val="left"/>
    </w:lvl>
    <w:lvl w:ilvl="7" w:tplc="E072266A">
      <w:numFmt w:val="decimal"/>
      <w:lvlText w:val=""/>
      <w:lvlJc w:val="left"/>
    </w:lvl>
    <w:lvl w:ilvl="8" w:tplc="1EE6A41C">
      <w:numFmt w:val="decimal"/>
      <w:lvlText w:val=""/>
      <w:lvlJc w:val="left"/>
    </w:lvl>
  </w:abstractNum>
  <w:abstractNum w:abstractNumId="2" w15:restartNumberingAfterBreak="0">
    <w:nsid w:val="00FFFFFA"/>
    <w:multiLevelType w:val="hybridMultilevel"/>
    <w:tmpl w:val="00FFFFF9"/>
    <w:lvl w:ilvl="0" w:tplc="10090001">
      <w:start w:val="1"/>
      <w:numFmt w:val="bullet"/>
      <w:lvlText w:val="·"/>
      <w:lvlJc w:val="left"/>
      <w:pPr>
        <w:ind w:left="720" w:hanging="360"/>
      </w:pPr>
      <w:rPr>
        <w:rFonts w:ascii="Symbol" w:hAnsi="Symbol" w:hint="default"/>
      </w:rPr>
    </w:lvl>
    <w:lvl w:ilvl="1" w:tplc="1772DBDC">
      <w:numFmt w:val="decimal"/>
      <w:lvlText w:val=""/>
      <w:lvlJc w:val="left"/>
    </w:lvl>
    <w:lvl w:ilvl="2" w:tplc="1338B75C">
      <w:numFmt w:val="decimal"/>
      <w:lvlText w:val=""/>
      <w:lvlJc w:val="left"/>
    </w:lvl>
    <w:lvl w:ilvl="3" w:tplc="B3984FE8">
      <w:numFmt w:val="decimal"/>
      <w:lvlText w:val=""/>
      <w:lvlJc w:val="left"/>
    </w:lvl>
    <w:lvl w:ilvl="4" w:tplc="F1C83428">
      <w:numFmt w:val="decimal"/>
      <w:lvlText w:val=""/>
      <w:lvlJc w:val="left"/>
    </w:lvl>
    <w:lvl w:ilvl="5" w:tplc="60C6091A">
      <w:numFmt w:val="decimal"/>
      <w:lvlText w:val=""/>
      <w:lvlJc w:val="left"/>
    </w:lvl>
    <w:lvl w:ilvl="6" w:tplc="A76091D8">
      <w:numFmt w:val="decimal"/>
      <w:lvlText w:val=""/>
      <w:lvlJc w:val="left"/>
    </w:lvl>
    <w:lvl w:ilvl="7" w:tplc="B3B0F734">
      <w:numFmt w:val="decimal"/>
      <w:lvlText w:val=""/>
      <w:lvlJc w:val="left"/>
    </w:lvl>
    <w:lvl w:ilvl="8" w:tplc="19A8AB70">
      <w:numFmt w:val="decimal"/>
      <w:lvlText w:val=""/>
      <w:lvlJc w:val="left"/>
    </w:lvl>
  </w:abstractNum>
  <w:abstractNum w:abstractNumId="3" w15:restartNumberingAfterBreak="0">
    <w:nsid w:val="00FFFFFC"/>
    <w:multiLevelType w:val="hybridMultilevel"/>
    <w:tmpl w:val="00FFFFFB"/>
    <w:lvl w:ilvl="0" w:tplc="10090001">
      <w:start w:val="1"/>
      <w:numFmt w:val="bullet"/>
      <w:lvlText w:val="·"/>
      <w:lvlJc w:val="left"/>
      <w:pPr>
        <w:ind w:left="720" w:hanging="360"/>
      </w:pPr>
      <w:rPr>
        <w:rFonts w:ascii="Symbol" w:hAnsi="Symbol" w:hint="default"/>
      </w:rPr>
    </w:lvl>
    <w:lvl w:ilvl="1" w:tplc="ABECF31E">
      <w:numFmt w:val="decimal"/>
      <w:lvlText w:val=""/>
      <w:lvlJc w:val="left"/>
    </w:lvl>
    <w:lvl w:ilvl="2" w:tplc="7E2C02F2">
      <w:numFmt w:val="decimal"/>
      <w:lvlText w:val=""/>
      <w:lvlJc w:val="left"/>
    </w:lvl>
    <w:lvl w:ilvl="3" w:tplc="574EC9F6">
      <w:numFmt w:val="decimal"/>
      <w:lvlText w:val=""/>
      <w:lvlJc w:val="left"/>
    </w:lvl>
    <w:lvl w:ilvl="4" w:tplc="7B166C88">
      <w:numFmt w:val="decimal"/>
      <w:lvlText w:val=""/>
      <w:lvlJc w:val="left"/>
    </w:lvl>
    <w:lvl w:ilvl="5" w:tplc="0B12F080">
      <w:numFmt w:val="decimal"/>
      <w:lvlText w:val=""/>
      <w:lvlJc w:val="left"/>
    </w:lvl>
    <w:lvl w:ilvl="6" w:tplc="FED4CCB2">
      <w:numFmt w:val="decimal"/>
      <w:lvlText w:val=""/>
      <w:lvlJc w:val="left"/>
    </w:lvl>
    <w:lvl w:ilvl="7" w:tplc="544C486C">
      <w:numFmt w:val="decimal"/>
      <w:lvlText w:val=""/>
      <w:lvlJc w:val="left"/>
    </w:lvl>
    <w:lvl w:ilvl="8" w:tplc="B042783A">
      <w:numFmt w:val="decimal"/>
      <w:lvlText w:val=""/>
      <w:lvlJc w:val="left"/>
    </w:lvl>
  </w:abstractNum>
  <w:abstractNum w:abstractNumId="4" w15:restartNumberingAfterBreak="0">
    <w:nsid w:val="00FFFFFE"/>
    <w:multiLevelType w:val="hybridMultilevel"/>
    <w:tmpl w:val="00FFFFFD"/>
    <w:lvl w:ilvl="0" w:tplc="10090001">
      <w:start w:val="1"/>
      <w:numFmt w:val="bullet"/>
      <w:lvlText w:val="·"/>
      <w:lvlJc w:val="left"/>
      <w:pPr>
        <w:ind w:left="720" w:hanging="360"/>
      </w:pPr>
      <w:rPr>
        <w:rFonts w:ascii="Symbol" w:hAnsi="Symbol" w:hint="default"/>
      </w:rPr>
    </w:lvl>
    <w:lvl w:ilvl="1" w:tplc="205E36AA">
      <w:numFmt w:val="decimal"/>
      <w:lvlText w:val=""/>
      <w:lvlJc w:val="left"/>
    </w:lvl>
    <w:lvl w:ilvl="2" w:tplc="70C81FBA">
      <w:numFmt w:val="decimal"/>
      <w:lvlText w:val=""/>
      <w:lvlJc w:val="left"/>
    </w:lvl>
    <w:lvl w:ilvl="3" w:tplc="683069FA">
      <w:numFmt w:val="decimal"/>
      <w:lvlText w:val=""/>
      <w:lvlJc w:val="left"/>
    </w:lvl>
    <w:lvl w:ilvl="4" w:tplc="F61877EE">
      <w:numFmt w:val="decimal"/>
      <w:lvlText w:val=""/>
      <w:lvlJc w:val="left"/>
    </w:lvl>
    <w:lvl w:ilvl="5" w:tplc="806E7EC2">
      <w:numFmt w:val="decimal"/>
      <w:lvlText w:val=""/>
      <w:lvlJc w:val="left"/>
    </w:lvl>
    <w:lvl w:ilvl="6" w:tplc="600C2088">
      <w:numFmt w:val="decimal"/>
      <w:lvlText w:val=""/>
      <w:lvlJc w:val="left"/>
    </w:lvl>
    <w:lvl w:ilvl="7" w:tplc="73E8157C">
      <w:numFmt w:val="decimal"/>
      <w:lvlText w:val=""/>
      <w:lvlJc w:val="left"/>
    </w:lvl>
    <w:lvl w:ilvl="8" w:tplc="BCC8CDF0">
      <w:numFmt w:val="decimal"/>
      <w:lvlText w:val=""/>
      <w:lvlJc w:val="left"/>
    </w:lvl>
  </w:abstractNum>
  <w:abstractNum w:abstractNumId="5" w15:restartNumberingAfterBreak="0">
    <w:nsid w:val="13572525"/>
    <w:multiLevelType w:val="hybridMultilevel"/>
    <w:tmpl w:val="54C21ABA"/>
    <w:lvl w:ilvl="0" w:tplc="10090001">
      <w:start w:val="1"/>
      <w:numFmt w:val="bullet"/>
      <w:lvlText w:val=""/>
      <w:lvlJc w:val="left"/>
      <w:pPr>
        <w:ind w:left="2901" w:hanging="360"/>
      </w:pPr>
      <w:rPr>
        <w:rFonts w:ascii="Symbol" w:hAnsi="Symbol" w:hint="default"/>
      </w:rPr>
    </w:lvl>
    <w:lvl w:ilvl="1" w:tplc="10090003" w:tentative="1">
      <w:start w:val="1"/>
      <w:numFmt w:val="bullet"/>
      <w:lvlText w:val="o"/>
      <w:lvlJc w:val="left"/>
      <w:pPr>
        <w:ind w:left="3621" w:hanging="360"/>
      </w:pPr>
      <w:rPr>
        <w:rFonts w:ascii="Courier New" w:hAnsi="Courier New" w:cs="Courier New" w:hint="default"/>
      </w:rPr>
    </w:lvl>
    <w:lvl w:ilvl="2" w:tplc="10090005" w:tentative="1">
      <w:start w:val="1"/>
      <w:numFmt w:val="bullet"/>
      <w:lvlText w:val=""/>
      <w:lvlJc w:val="left"/>
      <w:pPr>
        <w:ind w:left="4341" w:hanging="360"/>
      </w:pPr>
      <w:rPr>
        <w:rFonts w:ascii="Wingdings" w:hAnsi="Wingdings" w:hint="default"/>
      </w:rPr>
    </w:lvl>
    <w:lvl w:ilvl="3" w:tplc="10090001" w:tentative="1">
      <w:start w:val="1"/>
      <w:numFmt w:val="bullet"/>
      <w:lvlText w:val=""/>
      <w:lvlJc w:val="left"/>
      <w:pPr>
        <w:ind w:left="5061" w:hanging="360"/>
      </w:pPr>
      <w:rPr>
        <w:rFonts w:ascii="Symbol" w:hAnsi="Symbol" w:hint="default"/>
      </w:rPr>
    </w:lvl>
    <w:lvl w:ilvl="4" w:tplc="10090003" w:tentative="1">
      <w:start w:val="1"/>
      <w:numFmt w:val="bullet"/>
      <w:lvlText w:val="o"/>
      <w:lvlJc w:val="left"/>
      <w:pPr>
        <w:ind w:left="5781" w:hanging="360"/>
      </w:pPr>
      <w:rPr>
        <w:rFonts w:ascii="Courier New" w:hAnsi="Courier New" w:cs="Courier New" w:hint="default"/>
      </w:rPr>
    </w:lvl>
    <w:lvl w:ilvl="5" w:tplc="10090005" w:tentative="1">
      <w:start w:val="1"/>
      <w:numFmt w:val="bullet"/>
      <w:lvlText w:val=""/>
      <w:lvlJc w:val="left"/>
      <w:pPr>
        <w:ind w:left="6501" w:hanging="360"/>
      </w:pPr>
      <w:rPr>
        <w:rFonts w:ascii="Wingdings" w:hAnsi="Wingdings" w:hint="default"/>
      </w:rPr>
    </w:lvl>
    <w:lvl w:ilvl="6" w:tplc="10090001" w:tentative="1">
      <w:start w:val="1"/>
      <w:numFmt w:val="bullet"/>
      <w:lvlText w:val=""/>
      <w:lvlJc w:val="left"/>
      <w:pPr>
        <w:ind w:left="7221" w:hanging="360"/>
      </w:pPr>
      <w:rPr>
        <w:rFonts w:ascii="Symbol" w:hAnsi="Symbol" w:hint="default"/>
      </w:rPr>
    </w:lvl>
    <w:lvl w:ilvl="7" w:tplc="10090003" w:tentative="1">
      <w:start w:val="1"/>
      <w:numFmt w:val="bullet"/>
      <w:lvlText w:val="o"/>
      <w:lvlJc w:val="left"/>
      <w:pPr>
        <w:ind w:left="7941" w:hanging="360"/>
      </w:pPr>
      <w:rPr>
        <w:rFonts w:ascii="Courier New" w:hAnsi="Courier New" w:cs="Courier New" w:hint="default"/>
      </w:rPr>
    </w:lvl>
    <w:lvl w:ilvl="8" w:tplc="10090005" w:tentative="1">
      <w:start w:val="1"/>
      <w:numFmt w:val="bullet"/>
      <w:lvlText w:val=""/>
      <w:lvlJc w:val="left"/>
      <w:pPr>
        <w:ind w:left="8661" w:hanging="360"/>
      </w:pPr>
      <w:rPr>
        <w:rFonts w:ascii="Wingdings" w:hAnsi="Wingdings" w:hint="default"/>
      </w:rPr>
    </w:lvl>
  </w:abstractNum>
  <w:abstractNum w:abstractNumId="6" w15:restartNumberingAfterBreak="0">
    <w:nsid w:val="4FAA7484"/>
    <w:multiLevelType w:val="hybridMultilevel"/>
    <w:tmpl w:val="FBE06F78"/>
    <w:lvl w:ilvl="0" w:tplc="5A4A64E0">
      <w:numFmt w:val="bullet"/>
      <w:lvlText w:val="•"/>
      <w:lvlJc w:val="left"/>
      <w:pPr>
        <w:ind w:left="2520" w:hanging="360"/>
      </w:pPr>
      <w:rPr>
        <w:rFonts w:ascii="Arial" w:eastAsia="Arial"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59A558B7"/>
    <w:multiLevelType w:val="hybridMultilevel"/>
    <w:tmpl w:val="427E5264"/>
    <w:lvl w:ilvl="0" w:tplc="5A4A64E0">
      <w:numFmt w:val="bullet"/>
      <w:lvlText w:val="•"/>
      <w:lvlJc w:val="left"/>
      <w:pPr>
        <w:ind w:left="4701" w:hanging="360"/>
      </w:pPr>
      <w:rPr>
        <w:rFonts w:ascii="Arial" w:eastAsia="Arial" w:hAnsi="Arial" w:cs="Arial" w:hint="default"/>
      </w:rPr>
    </w:lvl>
    <w:lvl w:ilvl="1" w:tplc="10090003" w:tentative="1">
      <w:start w:val="1"/>
      <w:numFmt w:val="bullet"/>
      <w:lvlText w:val="o"/>
      <w:lvlJc w:val="left"/>
      <w:pPr>
        <w:ind w:left="3621" w:hanging="360"/>
      </w:pPr>
      <w:rPr>
        <w:rFonts w:ascii="Courier New" w:hAnsi="Courier New" w:cs="Courier New" w:hint="default"/>
      </w:rPr>
    </w:lvl>
    <w:lvl w:ilvl="2" w:tplc="10090005" w:tentative="1">
      <w:start w:val="1"/>
      <w:numFmt w:val="bullet"/>
      <w:lvlText w:val=""/>
      <w:lvlJc w:val="left"/>
      <w:pPr>
        <w:ind w:left="4341" w:hanging="360"/>
      </w:pPr>
      <w:rPr>
        <w:rFonts w:ascii="Wingdings" w:hAnsi="Wingdings" w:hint="default"/>
      </w:rPr>
    </w:lvl>
    <w:lvl w:ilvl="3" w:tplc="10090001">
      <w:start w:val="1"/>
      <w:numFmt w:val="bullet"/>
      <w:lvlText w:val=""/>
      <w:lvlJc w:val="left"/>
      <w:pPr>
        <w:ind w:left="2629" w:hanging="360"/>
      </w:pPr>
      <w:rPr>
        <w:rFonts w:ascii="Symbol" w:hAnsi="Symbol" w:hint="default"/>
      </w:rPr>
    </w:lvl>
    <w:lvl w:ilvl="4" w:tplc="10090003" w:tentative="1">
      <w:start w:val="1"/>
      <w:numFmt w:val="bullet"/>
      <w:lvlText w:val="o"/>
      <w:lvlJc w:val="left"/>
      <w:pPr>
        <w:ind w:left="5781" w:hanging="360"/>
      </w:pPr>
      <w:rPr>
        <w:rFonts w:ascii="Courier New" w:hAnsi="Courier New" w:cs="Courier New" w:hint="default"/>
      </w:rPr>
    </w:lvl>
    <w:lvl w:ilvl="5" w:tplc="10090005" w:tentative="1">
      <w:start w:val="1"/>
      <w:numFmt w:val="bullet"/>
      <w:lvlText w:val=""/>
      <w:lvlJc w:val="left"/>
      <w:pPr>
        <w:ind w:left="6501" w:hanging="360"/>
      </w:pPr>
      <w:rPr>
        <w:rFonts w:ascii="Wingdings" w:hAnsi="Wingdings" w:hint="default"/>
      </w:rPr>
    </w:lvl>
    <w:lvl w:ilvl="6" w:tplc="10090001" w:tentative="1">
      <w:start w:val="1"/>
      <w:numFmt w:val="bullet"/>
      <w:lvlText w:val=""/>
      <w:lvlJc w:val="left"/>
      <w:pPr>
        <w:ind w:left="7221" w:hanging="360"/>
      </w:pPr>
      <w:rPr>
        <w:rFonts w:ascii="Symbol" w:hAnsi="Symbol" w:hint="default"/>
      </w:rPr>
    </w:lvl>
    <w:lvl w:ilvl="7" w:tplc="10090003" w:tentative="1">
      <w:start w:val="1"/>
      <w:numFmt w:val="bullet"/>
      <w:lvlText w:val="o"/>
      <w:lvlJc w:val="left"/>
      <w:pPr>
        <w:ind w:left="7941" w:hanging="360"/>
      </w:pPr>
      <w:rPr>
        <w:rFonts w:ascii="Courier New" w:hAnsi="Courier New" w:cs="Courier New" w:hint="default"/>
      </w:rPr>
    </w:lvl>
    <w:lvl w:ilvl="8" w:tplc="10090005" w:tentative="1">
      <w:start w:val="1"/>
      <w:numFmt w:val="bullet"/>
      <w:lvlText w:val=""/>
      <w:lvlJc w:val="left"/>
      <w:pPr>
        <w:ind w:left="8661" w:hanging="360"/>
      </w:pPr>
      <w:rPr>
        <w:rFonts w:ascii="Wingdings" w:hAnsi="Wingdings" w:hint="default"/>
      </w:rPr>
    </w:lvl>
  </w:abstractNum>
  <w:abstractNum w:abstractNumId="8" w15:restartNumberingAfterBreak="0">
    <w:nsid w:val="7BE2690D"/>
    <w:multiLevelType w:val="hybridMultilevel"/>
    <w:tmpl w:val="D41A9E7E"/>
    <w:lvl w:ilvl="0" w:tplc="5A4A64E0">
      <w:numFmt w:val="bullet"/>
      <w:lvlText w:val="•"/>
      <w:lvlJc w:val="left"/>
      <w:pPr>
        <w:ind w:left="25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2672454">
    <w:abstractNumId w:val="4"/>
  </w:num>
  <w:num w:numId="2" w16cid:durableId="1835873374">
    <w:abstractNumId w:val="3"/>
  </w:num>
  <w:num w:numId="3" w16cid:durableId="801726453">
    <w:abstractNumId w:val="2"/>
  </w:num>
  <w:num w:numId="4" w16cid:durableId="450369576">
    <w:abstractNumId w:val="1"/>
  </w:num>
  <w:num w:numId="5" w16cid:durableId="1987004475">
    <w:abstractNumId w:val="0"/>
  </w:num>
  <w:num w:numId="6" w16cid:durableId="727386646">
    <w:abstractNumId w:val="5"/>
  </w:num>
  <w:num w:numId="7" w16cid:durableId="2147309311">
    <w:abstractNumId w:val="6"/>
  </w:num>
  <w:num w:numId="8" w16cid:durableId="1566838006">
    <w:abstractNumId w:val="7"/>
  </w:num>
  <w:num w:numId="9" w16cid:durableId="1828323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28"/>
    <w:rsid w:val="000311B7"/>
    <w:rsid w:val="00044283"/>
    <w:rsid w:val="000A7B60"/>
    <w:rsid w:val="00152D2B"/>
    <w:rsid w:val="001B3044"/>
    <w:rsid w:val="00211076"/>
    <w:rsid w:val="00253047"/>
    <w:rsid w:val="00274CF4"/>
    <w:rsid w:val="002F6E2F"/>
    <w:rsid w:val="00337357"/>
    <w:rsid w:val="00341204"/>
    <w:rsid w:val="003A07E5"/>
    <w:rsid w:val="003D0851"/>
    <w:rsid w:val="004045A7"/>
    <w:rsid w:val="00421C2F"/>
    <w:rsid w:val="004603F9"/>
    <w:rsid w:val="004C556E"/>
    <w:rsid w:val="00555123"/>
    <w:rsid w:val="00624515"/>
    <w:rsid w:val="006447D9"/>
    <w:rsid w:val="00681A2A"/>
    <w:rsid w:val="00736D66"/>
    <w:rsid w:val="00757DD1"/>
    <w:rsid w:val="00787C9B"/>
    <w:rsid w:val="007F47ED"/>
    <w:rsid w:val="00865A95"/>
    <w:rsid w:val="008C7171"/>
    <w:rsid w:val="008E4C85"/>
    <w:rsid w:val="008E7838"/>
    <w:rsid w:val="008F0CCA"/>
    <w:rsid w:val="009376D2"/>
    <w:rsid w:val="00951013"/>
    <w:rsid w:val="009913DD"/>
    <w:rsid w:val="009956ED"/>
    <w:rsid w:val="009A20B9"/>
    <w:rsid w:val="009E735D"/>
    <w:rsid w:val="00A0505B"/>
    <w:rsid w:val="00A70A28"/>
    <w:rsid w:val="00A85B50"/>
    <w:rsid w:val="00AF7603"/>
    <w:rsid w:val="00AF7E68"/>
    <w:rsid w:val="00B86EFB"/>
    <w:rsid w:val="00B91DA8"/>
    <w:rsid w:val="00BC6A0A"/>
    <w:rsid w:val="00C05300"/>
    <w:rsid w:val="00C41D48"/>
    <w:rsid w:val="00C53B88"/>
    <w:rsid w:val="00CE3A71"/>
    <w:rsid w:val="00DB0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7E9D"/>
  <w15:docId w15:val="{CFA96AF7-9E43-4930-8143-CA70FA38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360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360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78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9B"/>
    <w:rPr>
      <w:rFonts w:ascii="Arial" w:eastAsia="Arial" w:hAnsi="Arial" w:cs="Arial"/>
      <w:color w:val="000000"/>
      <w:sz w:val="24"/>
    </w:rPr>
  </w:style>
  <w:style w:type="paragraph" w:styleId="ListParagraph0">
    <w:name w:val="List Paragraph"/>
    <w:basedOn w:val="Normal"/>
    <w:uiPriority w:val="34"/>
    <w:qFormat/>
    <w:rsid w:val="0025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566EC796D7F21E4588C7E351DD2F72F2" ma:contentTypeVersion="2" ma:contentTypeDescription="eSCRIBE Minutes Content Type" ma:contentTypeScope="" ma:versionID="79b06f4d7273233407a64437607767ce">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2B3F5-F6B9-4E3D-A734-73FC604ADAA7}">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sharepoint/v3"/>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496725DD-87B1-4423-9758-48A2B665C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11</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Snow, Cathy</dc:creator>
  <cp:lastModifiedBy>Snow, Cathy</cp:lastModifiedBy>
  <cp:revision>29</cp:revision>
  <dcterms:created xsi:type="dcterms:W3CDTF">2023-02-22T11:55:00Z</dcterms:created>
  <dcterms:modified xsi:type="dcterms:W3CDTF">2023-03-17T12:32:00Z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0x0101002487DA1945564D28853C62D38225DC3900566EC796D7F21E4588C7E351DD2F72F2</vt:lpwstr>
  </property>
  <property fmtid="{D5CDD505-2E9C-101B-9397-08002B2CF9AE}" pid="3" name="eSCRIBE Meeting Type Name">
    <vt:lpwstr>Regular Council Meeting</vt:lpwstr>
  </property>
  <property fmtid="{D5CDD505-2E9C-101B-9397-08002B2CF9AE}" pid="4" name="eSCRIBE Document Type">
    <vt:lpwstr>PostMinutes</vt:lpwstr>
  </property>
  <property fmtid="{D5CDD505-2E9C-101B-9397-08002B2CF9AE}" pid="5" name="PrintDate">
    <vt:filetime>2023-02-22T11:44:02Z</vt:filetime>
  </property>
  <property fmtid="{D5CDD505-2E9C-101B-9397-08002B2CF9AE}" pid="6" name="Publish Participants">
    <vt:lpwstr>No</vt:lpwstr>
  </property>
  <property fmtid="{D5CDD505-2E9C-101B-9397-08002B2CF9AE}" pid="7" name="Approved">
    <vt:lpwstr>No</vt:lpwstr>
  </property>
</Properties>
</file>